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5F1E" w14:textId="255867BE" w:rsidR="009E1FE5" w:rsidRPr="00562022" w:rsidRDefault="009E1FE5" w:rsidP="009E1FE5">
      <w:pPr>
        <w:spacing w:after="300" w:line="312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UA"/>
        </w:rPr>
      </w:pPr>
      <w:proofErr w:type="spellStart"/>
      <w:r w:rsidRPr="003119B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UA"/>
        </w:rPr>
        <w:t>Інформація</w:t>
      </w:r>
      <w:proofErr w:type="spellEnd"/>
      <w:r w:rsidRPr="009E1FE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UA"/>
        </w:rPr>
        <w:t xml:space="preserve">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вул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 xml:space="preserve">.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Хмельницьке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 xml:space="preserve">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шосе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 xml:space="preserve">, б. 108,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м.Вінниця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 xml:space="preserve">,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площею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 xml:space="preserve"> 2,0 </w:t>
      </w:r>
      <w:proofErr w:type="spellStart"/>
      <w:proofErr w:type="gramStart"/>
      <w:r w:rsidRPr="009E1FE5">
        <w:rPr>
          <w:rFonts w:ascii="Times New Roman" w:hAnsi="Times New Roman" w:cs="Times New Roman"/>
          <w:b/>
          <w:bCs/>
          <w:color w:val="495060"/>
          <w:sz w:val="36"/>
          <w:szCs w:val="36"/>
        </w:rPr>
        <w:t>кв.м</w:t>
      </w:r>
      <w:proofErr w:type="spellEnd"/>
      <w:proofErr w:type="gramEnd"/>
    </w:p>
    <w:p w14:paraId="7DD8C2A0" w14:textId="77777777" w:rsidR="009E1FE5" w:rsidRPr="00562022" w:rsidRDefault="009E1FE5" w:rsidP="009E1FE5">
      <w:pPr>
        <w:pStyle w:val="text-justify"/>
        <w:shd w:val="clear" w:color="auto" w:fill="FFFFFF"/>
        <w:spacing w:before="0" w:beforeAutospacing="0" w:after="0" w:afterAutospacing="0" w:line="360" w:lineRule="auto"/>
        <w:jc w:val="center"/>
        <w:rPr>
          <w:color w:val="495060"/>
        </w:rPr>
      </w:pPr>
    </w:p>
    <w:p w14:paraId="20BB9D4C" w14:textId="462468E4" w:rsidR="003119B4" w:rsidRPr="00562022" w:rsidRDefault="003119B4" w:rsidP="003119B4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color w:val="495060"/>
        </w:rPr>
      </w:pPr>
      <w:proofErr w:type="spellStart"/>
      <w:r w:rsidRPr="00562022">
        <w:rPr>
          <w:color w:val="495060"/>
        </w:rPr>
        <w:t>Аукціон</w:t>
      </w:r>
      <w:proofErr w:type="spellEnd"/>
      <w:r w:rsidRPr="00562022">
        <w:rPr>
          <w:color w:val="495060"/>
        </w:rPr>
        <w:t xml:space="preserve"> на право </w:t>
      </w:r>
      <w:proofErr w:type="spellStart"/>
      <w:r w:rsidRPr="00562022">
        <w:rPr>
          <w:color w:val="495060"/>
        </w:rPr>
        <w:t>оренди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частини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приміщення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першого</w:t>
      </w:r>
      <w:proofErr w:type="spellEnd"/>
      <w:r w:rsidRPr="00562022">
        <w:rPr>
          <w:color w:val="495060"/>
        </w:rPr>
        <w:t xml:space="preserve"> поверху </w:t>
      </w:r>
      <w:proofErr w:type="spellStart"/>
      <w:r w:rsidRPr="00562022">
        <w:rPr>
          <w:color w:val="495060"/>
        </w:rPr>
        <w:t>будівлі</w:t>
      </w:r>
      <w:proofErr w:type="spellEnd"/>
      <w:r w:rsidRPr="00562022">
        <w:rPr>
          <w:color w:val="495060"/>
        </w:rPr>
        <w:t xml:space="preserve"> головного корпусу </w:t>
      </w:r>
      <w:proofErr w:type="spellStart"/>
      <w:r w:rsidRPr="00562022">
        <w:rPr>
          <w:color w:val="495060"/>
        </w:rPr>
        <w:t>комунального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некомерційного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підприємства</w:t>
      </w:r>
      <w:proofErr w:type="spellEnd"/>
      <w:r w:rsidRPr="00562022">
        <w:rPr>
          <w:color w:val="495060"/>
        </w:rPr>
        <w:t xml:space="preserve"> "</w:t>
      </w:r>
      <w:proofErr w:type="spellStart"/>
      <w:r w:rsidRPr="00562022">
        <w:rPr>
          <w:color w:val="495060"/>
        </w:rPr>
        <w:t>Вінницька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обласна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дитяча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клінічна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лікарня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Вінницької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обласної</w:t>
      </w:r>
      <w:proofErr w:type="spellEnd"/>
      <w:r w:rsidRPr="00562022">
        <w:rPr>
          <w:color w:val="495060"/>
        </w:rPr>
        <w:t xml:space="preserve"> Ради", </w:t>
      </w:r>
      <w:proofErr w:type="spellStart"/>
      <w:r w:rsidRPr="00562022">
        <w:rPr>
          <w:color w:val="495060"/>
        </w:rPr>
        <w:t>що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знаходиться</w:t>
      </w:r>
      <w:proofErr w:type="spellEnd"/>
      <w:r w:rsidRPr="00562022">
        <w:rPr>
          <w:color w:val="495060"/>
        </w:rPr>
        <w:t xml:space="preserve"> за </w:t>
      </w:r>
      <w:proofErr w:type="spellStart"/>
      <w:r w:rsidRPr="00562022">
        <w:rPr>
          <w:color w:val="495060"/>
        </w:rPr>
        <w:t>адресою</w:t>
      </w:r>
      <w:proofErr w:type="spellEnd"/>
      <w:r w:rsidRPr="00562022">
        <w:rPr>
          <w:color w:val="495060"/>
        </w:rPr>
        <w:t xml:space="preserve">: </w:t>
      </w:r>
      <w:proofErr w:type="spellStart"/>
      <w:r w:rsidRPr="00562022">
        <w:rPr>
          <w:color w:val="495060"/>
        </w:rPr>
        <w:t>вул</w:t>
      </w:r>
      <w:proofErr w:type="spellEnd"/>
      <w:r w:rsidRPr="00562022">
        <w:rPr>
          <w:color w:val="495060"/>
        </w:rPr>
        <w:t xml:space="preserve">. </w:t>
      </w:r>
      <w:proofErr w:type="spellStart"/>
      <w:r w:rsidRPr="00562022">
        <w:rPr>
          <w:color w:val="495060"/>
        </w:rPr>
        <w:t>Хмельницьке</w:t>
      </w:r>
      <w:proofErr w:type="spellEnd"/>
      <w:r w:rsidRPr="00562022">
        <w:rPr>
          <w:color w:val="495060"/>
        </w:rPr>
        <w:t xml:space="preserve"> </w:t>
      </w:r>
      <w:proofErr w:type="spellStart"/>
      <w:r w:rsidRPr="00562022">
        <w:rPr>
          <w:color w:val="495060"/>
        </w:rPr>
        <w:t>шосе</w:t>
      </w:r>
      <w:proofErr w:type="spellEnd"/>
      <w:r w:rsidRPr="00562022">
        <w:rPr>
          <w:color w:val="495060"/>
        </w:rPr>
        <w:t xml:space="preserve">, б. 108, </w:t>
      </w:r>
      <w:proofErr w:type="spellStart"/>
      <w:r w:rsidRPr="00562022">
        <w:rPr>
          <w:color w:val="495060"/>
        </w:rPr>
        <w:t>м.Вінниця</w:t>
      </w:r>
      <w:proofErr w:type="spellEnd"/>
      <w:r w:rsidRPr="00562022">
        <w:rPr>
          <w:color w:val="495060"/>
        </w:rPr>
        <w:t xml:space="preserve">, </w:t>
      </w:r>
      <w:proofErr w:type="spellStart"/>
      <w:r w:rsidRPr="00562022">
        <w:rPr>
          <w:color w:val="495060"/>
        </w:rPr>
        <w:t>площею</w:t>
      </w:r>
      <w:proofErr w:type="spellEnd"/>
      <w:r w:rsidRPr="00562022">
        <w:rPr>
          <w:color w:val="495060"/>
        </w:rPr>
        <w:t xml:space="preserve"> 2,0 </w:t>
      </w:r>
      <w:proofErr w:type="spellStart"/>
      <w:r w:rsidRPr="00562022">
        <w:rPr>
          <w:color w:val="495060"/>
        </w:rPr>
        <w:t>кв.м</w:t>
      </w:r>
      <w:proofErr w:type="spellEnd"/>
      <w:r w:rsidRPr="00562022">
        <w:rPr>
          <w:color w:val="495060"/>
        </w:rPr>
        <w:t xml:space="preserve"> для </w:t>
      </w:r>
      <w:proofErr w:type="spellStart"/>
      <w:r w:rsidRPr="00562022">
        <w:rPr>
          <w:color w:val="495060"/>
        </w:rPr>
        <w:t>розміщення</w:t>
      </w:r>
      <w:proofErr w:type="spellEnd"/>
      <w:r w:rsidRPr="00562022">
        <w:rPr>
          <w:color w:val="495060"/>
        </w:rPr>
        <w:t xml:space="preserve"> вендингового автомату з продажу </w:t>
      </w:r>
      <w:proofErr w:type="spellStart"/>
      <w:r w:rsidRPr="00562022">
        <w:rPr>
          <w:color w:val="495060"/>
        </w:rPr>
        <w:t>бахіл</w:t>
      </w:r>
      <w:proofErr w:type="spellEnd"/>
      <w:r w:rsidRPr="00562022">
        <w:rPr>
          <w:color w:val="495060"/>
        </w:rPr>
        <w:t>.</w:t>
      </w:r>
    </w:p>
    <w:p w14:paraId="579B1994" w14:textId="77777777" w:rsidR="003119B4" w:rsidRPr="009E1FE5" w:rsidRDefault="003119B4" w:rsidP="003119B4">
      <w:pPr>
        <w:pStyle w:val="4"/>
        <w:shd w:val="clear" w:color="auto" w:fill="FFFFFF"/>
        <w:spacing w:before="450" w:after="450" w:line="360" w:lineRule="auto"/>
        <w:rPr>
          <w:rFonts w:ascii="Times New Roman" w:hAnsi="Times New Roman" w:cs="Times New Roman"/>
          <w:b/>
          <w:bCs/>
          <w:color w:val="495060"/>
          <w:sz w:val="27"/>
          <w:szCs w:val="27"/>
        </w:rPr>
      </w:pP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27"/>
          <w:szCs w:val="27"/>
        </w:rPr>
        <w:t>Умови</w:t>
      </w:r>
      <w:proofErr w:type="spellEnd"/>
      <w:r w:rsidRPr="009E1FE5">
        <w:rPr>
          <w:rFonts w:ascii="Times New Roman" w:hAnsi="Times New Roman" w:cs="Times New Roman"/>
          <w:b/>
          <w:bCs/>
          <w:color w:val="495060"/>
          <w:sz w:val="27"/>
          <w:szCs w:val="27"/>
        </w:rPr>
        <w:t xml:space="preserve"> </w:t>
      </w:r>
      <w:proofErr w:type="spellStart"/>
      <w:r w:rsidRPr="009E1FE5">
        <w:rPr>
          <w:rFonts w:ascii="Times New Roman" w:hAnsi="Times New Roman" w:cs="Times New Roman"/>
          <w:b/>
          <w:bCs/>
          <w:color w:val="495060"/>
          <w:sz w:val="27"/>
          <w:szCs w:val="27"/>
        </w:rPr>
        <w:t>аукціону</w:t>
      </w:r>
      <w:proofErr w:type="spellEnd"/>
    </w:p>
    <w:p w14:paraId="1E425408" w14:textId="6AA52AD1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Початкова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вартість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487,19 грн. з ПДВ</w:t>
      </w:r>
    </w:p>
    <w:p w14:paraId="6B41AC3B" w14:textId="0C4772DC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Період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подання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заяви на участь в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аукціоні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з 24.09.2020 10:33 до 19.10.2020 20:00</w:t>
      </w:r>
    </w:p>
    <w:p w14:paraId="33E9C43A" w14:textId="3DF808CE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Період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уточнень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з 24.09.2020 10:33 до 19.10.2020 20:00</w:t>
      </w:r>
    </w:p>
    <w:p w14:paraId="34C1503A" w14:textId="3446E6CC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Розмір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кроку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аукціону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1,00% </w:t>
      </w:r>
      <w:proofErr w:type="spellStart"/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або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4,87 грн.</w:t>
      </w:r>
    </w:p>
    <w:p w14:paraId="790BC62A" w14:textId="688E39BE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Гарантійний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внесок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974,38 грн.</w:t>
      </w:r>
    </w:p>
    <w:p w14:paraId="44F6E6DF" w14:textId="3BCBA78F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Реєстраційний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внесок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lang w:val="ru-RU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472,30 грн.</w:t>
      </w:r>
    </w:p>
    <w:p w14:paraId="5F0871F3" w14:textId="4D4CD679" w:rsidR="003119B4" w:rsidRPr="009E1FE5" w:rsidRDefault="003119B4" w:rsidP="00562022">
      <w:pPr>
        <w:shd w:val="clear" w:color="auto" w:fill="FFFFFF"/>
        <w:spacing w:line="276" w:lineRule="auto"/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</w:pP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Тривалість</w:t>
      </w:r>
      <w:proofErr w:type="spellEnd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Pr="009E1FE5">
        <w:rPr>
          <w:rStyle w:val="key"/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оренди</w:t>
      </w:r>
      <w:proofErr w:type="spellEnd"/>
      <w:r w:rsidRPr="00562022">
        <w:rPr>
          <w:rFonts w:ascii="Times New Roman" w:hAnsi="Times New Roman" w:cs="Times New Roman"/>
          <w:color w:val="495060"/>
          <w:sz w:val="21"/>
          <w:szCs w:val="21"/>
        </w:rPr>
        <w:t xml:space="preserve"> - </w:t>
      </w:r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2 </w:t>
      </w:r>
      <w:proofErr w:type="spellStart"/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років</w:t>
      </w:r>
      <w:proofErr w:type="spellEnd"/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 xml:space="preserve"> 11 </w:t>
      </w:r>
      <w:proofErr w:type="spellStart"/>
      <w:r w:rsidRPr="009E1FE5">
        <w:rPr>
          <w:rFonts w:ascii="Times New Roman" w:hAnsi="Times New Roman" w:cs="Times New Roman"/>
          <w:color w:val="495060"/>
          <w:sz w:val="21"/>
          <w:szCs w:val="21"/>
          <w:shd w:val="clear" w:color="auto" w:fill="FFFFFF"/>
        </w:rPr>
        <w:t>місяців</w:t>
      </w:r>
      <w:proofErr w:type="spellEnd"/>
    </w:p>
    <w:p w14:paraId="3B121310" w14:textId="1AD484D5" w:rsidR="003119B4" w:rsidRPr="00562022" w:rsidRDefault="003119B4" w:rsidP="009E1FE5">
      <w:pPr>
        <w:pStyle w:val="4"/>
        <w:shd w:val="clear" w:color="auto" w:fill="FFFFFF"/>
        <w:spacing w:before="450" w:after="450" w:line="360" w:lineRule="auto"/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</w:pPr>
      <w:proofErr w:type="spellStart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7"/>
          <w:szCs w:val="27"/>
        </w:rPr>
        <w:t>Орендодавець</w:t>
      </w:r>
      <w:proofErr w:type="spellEnd"/>
      <w:r w:rsidR="009E1FE5"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7"/>
          <w:szCs w:val="27"/>
        </w:rPr>
        <w:t xml:space="preserve"> </w:t>
      </w:r>
      <w:r w:rsidR="009E1FE5" w:rsidRPr="00562022">
        <w:rPr>
          <w:rStyle w:val="key"/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br/>
      </w:r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УПРАВЛІННЯ СПІЛЬНОЇ КОМУНАЛЬНОЇ ВЛАСНОСТІ ТЕРИТОРІАЛЬНИХ ГРОМАД ВІННИЦЬКОЇ ОБЛАСТІ</w:t>
      </w:r>
      <w:r w:rsidR="009E1FE5"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br/>
      </w:r>
      <w:r w:rsidRPr="00562022">
        <w:rPr>
          <w:rStyle w:val="key"/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Код ЄДРПОУ</w:t>
      </w:r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</w:rPr>
        <w:t xml:space="preserve"> </w:t>
      </w:r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20098076</w:t>
      </w:r>
      <w:r w:rsidR="009E1FE5"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br/>
      </w:r>
      <w:r w:rsidRPr="00562022">
        <w:rPr>
          <w:rStyle w:val="key"/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Адреса</w:t>
      </w:r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</w:rPr>
        <w:t xml:space="preserve"> </w:t>
      </w:r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 xml:space="preserve">21028, </w:t>
      </w:r>
      <w:proofErr w:type="spellStart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Україна</w:t>
      </w:r>
      <w:proofErr w:type="spellEnd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 xml:space="preserve">, </w:t>
      </w:r>
      <w:proofErr w:type="spellStart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Вінницька</w:t>
      </w:r>
      <w:proofErr w:type="spellEnd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 xml:space="preserve"> область, </w:t>
      </w:r>
      <w:proofErr w:type="spellStart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Вінниця</w:t>
      </w:r>
      <w:proofErr w:type="spellEnd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 xml:space="preserve">, ВУЛИЦЯ ХМЕЛЬНИЦЬКЕ ШОСЕ, </w:t>
      </w:r>
      <w:proofErr w:type="spellStart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>будинок</w:t>
      </w:r>
      <w:proofErr w:type="spellEnd"/>
      <w:r w:rsidRPr="00562022">
        <w:rPr>
          <w:rFonts w:ascii="Times New Roman" w:hAnsi="Times New Roman" w:cs="Times New Roman"/>
          <w:b/>
          <w:bCs/>
          <w:i w:val="0"/>
          <w:iCs w:val="0"/>
          <w:color w:val="495060"/>
          <w:sz w:val="21"/>
          <w:szCs w:val="21"/>
          <w:shd w:val="clear" w:color="auto" w:fill="FFFFFF"/>
        </w:rPr>
        <w:t xml:space="preserve"> 7</w:t>
      </w:r>
    </w:p>
    <w:p w14:paraId="07640863" w14:textId="77777777" w:rsidR="003119B4" w:rsidRPr="00562022" w:rsidRDefault="003119B4" w:rsidP="0031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Назва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позиції</w:t>
      </w:r>
      <w:proofErr w:type="spellEnd"/>
    </w:p>
    <w:p w14:paraId="23A28573" w14:textId="77777777" w:rsidR="003119B4" w:rsidRPr="00562022" w:rsidRDefault="003119B4" w:rsidP="003119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Оренда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частини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приміщення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за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адресою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Хмельницьке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шосе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, б. 108</w:t>
      </w:r>
    </w:p>
    <w:p w14:paraId="2CE64B32" w14:textId="77777777" w:rsidR="003119B4" w:rsidRPr="00562022" w:rsidRDefault="003119B4" w:rsidP="0031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Класифікація</w:t>
      </w:r>
      <w:proofErr w:type="spellEnd"/>
    </w:p>
    <w:p w14:paraId="19DF7C68" w14:textId="77777777" w:rsidR="003119B4" w:rsidRPr="00562022" w:rsidRDefault="003119B4" w:rsidP="003119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CAV-PS: 04222000-0 — Магазин (гастроном,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універмаг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мінімаркет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), аптека,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перукарня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хімчистка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пральня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лікарняно-оздоровчий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заклад,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фізкультурно-оздоровчий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заклад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тощо</w:t>
      </w:r>
      <w:proofErr w:type="spellEnd"/>
    </w:p>
    <w:p w14:paraId="7483BEA2" w14:textId="77777777" w:rsidR="003119B4" w:rsidRPr="00562022" w:rsidRDefault="003119B4" w:rsidP="0031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Додаткова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класифікація</w:t>
      </w:r>
      <w:proofErr w:type="spellEnd"/>
    </w:p>
    <w:p w14:paraId="7D355598" w14:textId="77777777" w:rsidR="003119B4" w:rsidRPr="00562022" w:rsidRDefault="003119B4" w:rsidP="003119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CPVS: PA01-7 — 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Оренда</w:t>
      </w:r>
      <w:proofErr w:type="spellEnd"/>
    </w:p>
    <w:p w14:paraId="5D616A59" w14:textId="361C1581" w:rsidR="003119B4" w:rsidRPr="00562022" w:rsidRDefault="00562022" w:rsidP="003119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r>
        <w:rPr>
          <w:rFonts w:ascii="Times New Roman" w:eastAsia="Times New Roman" w:hAnsi="Times New Roman" w:cs="Times New Roman"/>
          <w:color w:val="495060"/>
          <w:shd w:val="clear" w:color="auto" w:fill="FFFFFF"/>
          <w:lang w:val="uk-UA" w:eastAsia="ru-UA"/>
        </w:rPr>
        <w:t xml:space="preserve"> Площа </w:t>
      </w:r>
      <w:r w:rsidR="003119B4"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2 </w:t>
      </w:r>
      <w:proofErr w:type="spellStart"/>
      <w:r w:rsidR="003119B4"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м.кв</w:t>
      </w:r>
      <w:proofErr w:type="spellEnd"/>
      <w:r w:rsidR="003119B4"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.</w:t>
      </w:r>
    </w:p>
    <w:p w14:paraId="24B7FE52" w14:textId="77777777" w:rsidR="003119B4" w:rsidRPr="00562022" w:rsidRDefault="003119B4" w:rsidP="00311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5060"/>
          <w:lang w:eastAsia="ru-UA"/>
        </w:rPr>
      </w:pPr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Адреса</w:t>
      </w:r>
    </w:p>
    <w:p w14:paraId="524F30A4" w14:textId="7C26B5B9" w:rsidR="00171586" w:rsidRPr="00562022" w:rsidRDefault="003119B4" w:rsidP="009E1FE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21029, 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Україна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, 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Вінницька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область, 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Вінниця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, 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Хмельницьке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 xml:space="preserve"> </w:t>
      </w:r>
      <w:proofErr w:type="spellStart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шосе</w:t>
      </w:r>
      <w:proofErr w:type="spellEnd"/>
      <w:r w:rsidRPr="00562022">
        <w:rPr>
          <w:rFonts w:ascii="Times New Roman" w:eastAsia="Times New Roman" w:hAnsi="Times New Roman" w:cs="Times New Roman"/>
          <w:color w:val="495060"/>
          <w:shd w:val="clear" w:color="auto" w:fill="FFFFFF"/>
          <w:lang w:eastAsia="ru-UA"/>
        </w:rPr>
        <w:t>, б. 108</w:t>
      </w:r>
    </w:p>
    <w:sectPr w:rsidR="00171586" w:rsidRPr="005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F5"/>
    <w:rsid w:val="00096AF5"/>
    <w:rsid w:val="00171586"/>
    <w:rsid w:val="003119B4"/>
    <w:rsid w:val="00562022"/>
    <w:rsid w:val="009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40C"/>
  <w15:chartTrackingRefBased/>
  <w15:docId w15:val="{EB051402-7CD4-44D6-8861-BEDA1D4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3">
    <w:name w:val="heading 3"/>
    <w:basedOn w:val="a"/>
    <w:link w:val="30"/>
    <w:uiPriority w:val="9"/>
    <w:qFormat/>
    <w:rsid w:val="00311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UA"/>
    </w:rPr>
  </w:style>
  <w:style w:type="paragraph" w:styleId="4">
    <w:name w:val="heading 4"/>
    <w:basedOn w:val="a"/>
    <w:next w:val="a"/>
    <w:link w:val="40"/>
    <w:uiPriority w:val="9"/>
    <w:unhideWhenUsed/>
    <w:qFormat/>
    <w:rsid w:val="00311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9B4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3119B4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styleId="a3">
    <w:name w:val="Strong"/>
    <w:basedOn w:val="a0"/>
    <w:uiPriority w:val="22"/>
    <w:qFormat/>
    <w:rsid w:val="003119B4"/>
    <w:rPr>
      <w:b/>
      <w:bCs/>
    </w:rPr>
  </w:style>
  <w:style w:type="character" w:styleId="a4">
    <w:name w:val="Hyperlink"/>
    <w:basedOn w:val="a0"/>
    <w:uiPriority w:val="99"/>
    <w:semiHidden/>
    <w:unhideWhenUsed/>
    <w:rsid w:val="003119B4"/>
    <w:rPr>
      <w:color w:val="0000FF"/>
      <w:u w:val="single"/>
    </w:rPr>
  </w:style>
  <w:style w:type="paragraph" w:customStyle="1" w:styleId="margin-bottom-10">
    <w:name w:val="margin-bottom-10"/>
    <w:basedOn w:val="a"/>
    <w:rsid w:val="0031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customStyle="1" w:styleId="text-justify">
    <w:name w:val="text-justify"/>
    <w:basedOn w:val="a"/>
    <w:rsid w:val="0031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40">
    <w:name w:val="Заголовок 4 Знак"/>
    <w:basedOn w:val="a0"/>
    <w:link w:val="4"/>
    <w:uiPriority w:val="9"/>
    <w:rsid w:val="003119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ey">
    <w:name w:val="key"/>
    <w:basedOn w:val="a0"/>
    <w:rsid w:val="003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2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8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9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3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5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5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5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4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9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9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Твердохлеб</dc:creator>
  <cp:keywords/>
  <dc:description/>
  <cp:lastModifiedBy>Игорь Твердохлеб</cp:lastModifiedBy>
  <cp:revision>3</cp:revision>
  <dcterms:created xsi:type="dcterms:W3CDTF">2021-02-18T16:29:00Z</dcterms:created>
  <dcterms:modified xsi:type="dcterms:W3CDTF">2021-02-18T17:44:00Z</dcterms:modified>
</cp:coreProperties>
</file>