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2E543" w14:textId="77777777" w:rsidR="007929D6" w:rsidRPr="007929D6" w:rsidRDefault="007929D6" w:rsidP="00357A37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  <w:r w:rsidRPr="007929D6">
        <w:rPr>
          <w:rFonts w:ascii="Times New Roman" w:eastAsia="Times New Roman" w:hAnsi="Times New Roman"/>
          <w:bCs/>
          <w:i/>
          <w:sz w:val="20"/>
          <w:szCs w:val="20"/>
          <w:lang w:eastAsia="uk-UA"/>
        </w:rPr>
        <w:t>ЛАДИЖИНСЬКИЙ ДИТЯЧИЙ БУДИНОК-ІНТЕРНАТ</w:t>
      </w:r>
    </w:p>
    <w:p w14:paraId="37D32B35" w14:textId="77777777" w:rsidR="002B72AC" w:rsidRDefault="002B72AC" w:rsidP="00357A37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3B2D7303" w14:textId="77777777" w:rsidR="002B72AC" w:rsidRDefault="002B72AC" w:rsidP="00357A3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59A1FD00" w14:textId="3875FC61" w:rsidR="002B72AC" w:rsidRPr="006D0295" w:rsidRDefault="002B72AC" w:rsidP="006D029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 xml:space="preserve">закупівлі </w:t>
      </w:r>
      <w:r w:rsidR="006D0295"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 w:rsidR="00334C68">
        <w:rPr>
          <w:rFonts w:ascii="Times New Roman" w:hAnsi="Times New Roman"/>
          <w:b/>
          <w:bCs/>
          <w:sz w:val="20"/>
          <w:szCs w:val="20"/>
          <w:lang w:val="ru-RU"/>
        </w:rPr>
        <w:t>вершкове</w:t>
      </w:r>
      <w:proofErr w:type="spellEnd"/>
      <w:r w:rsidR="00334C68">
        <w:rPr>
          <w:rFonts w:ascii="Times New Roman" w:hAnsi="Times New Roman"/>
          <w:b/>
          <w:bCs/>
          <w:sz w:val="20"/>
          <w:szCs w:val="20"/>
          <w:lang w:val="ru-RU"/>
        </w:rPr>
        <w:t xml:space="preserve"> масло</w:t>
      </w:r>
      <w:r w:rsidR="006D0295" w:rsidRPr="006D0295">
        <w:rPr>
          <w:rFonts w:ascii="Times New Roman" w:hAnsi="Times New Roman"/>
          <w:b/>
          <w:bCs/>
          <w:sz w:val="20"/>
          <w:szCs w:val="20"/>
          <w:lang w:val="ru-RU"/>
        </w:rPr>
        <w:t>)</w:t>
      </w:r>
      <w:r>
        <w:rPr>
          <w:rFonts w:ascii="Times New Roman" w:hAnsi="Times New Roman"/>
          <w:b/>
          <w:bCs/>
          <w:sz w:val="20"/>
          <w:szCs w:val="20"/>
        </w:rPr>
        <w:t>,</w:t>
      </w:r>
      <w:r w:rsidRPr="00955A54">
        <w:rPr>
          <w:rFonts w:ascii="Times New Roman" w:hAnsi="Times New Roman"/>
          <w:b/>
          <w:sz w:val="20"/>
          <w:szCs w:val="20"/>
        </w:rPr>
        <w:t xml:space="preserve">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2B4A84" w:rsidRDefault="002B72AC" w:rsidP="00357A37">
      <w:pPr>
        <w:spacing w:after="0" w:line="240" w:lineRule="auto"/>
        <w:jc w:val="both"/>
        <w:rPr>
          <w:rStyle w:val="a3"/>
          <w:rFonts w:ascii="Times New Roman" w:hAnsi="Times New Roman"/>
          <w:bCs/>
          <w:sz w:val="20"/>
          <w:szCs w:val="20"/>
        </w:rPr>
      </w:pPr>
      <w:r w:rsidRPr="002B4A84">
        <w:rPr>
          <w:rStyle w:val="a3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57A4EC2" w14:textId="77777777" w:rsidR="007A6C6B" w:rsidRPr="007A6C6B" w:rsidRDefault="007A6C6B" w:rsidP="007A6C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A6C6B">
        <w:rPr>
          <w:rFonts w:ascii="Times New Roman" w:hAnsi="Times New Roman"/>
          <w:b/>
          <w:bCs/>
          <w:i/>
          <w:iCs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21722269, Категорія замовника: п. 3 ч.4 ст. 2 Закону України «Про публічні закупівлі» - підприємства, установи, організації, зазначені у пункті 3 частини першої статті 2 Закону</w:t>
      </w:r>
    </w:p>
    <w:p w14:paraId="58463279" w14:textId="77777777" w:rsidR="00334C68" w:rsidRPr="00334C68" w:rsidRDefault="002B72AC" w:rsidP="00334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/>
        </w:rPr>
      </w:pPr>
      <w:r w:rsidRPr="00A53C5B">
        <w:rPr>
          <w:rFonts w:ascii="Times New Roman" w:eastAsia="Times New Roman" w:hAnsi="Times New Roman"/>
          <w:iCs/>
          <w:color w:val="000000"/>
          <w:sz w:val="20"/>
          <w:szCs w:val="20"/>
        </w:rPr>
        <w:t xml:space="preserve">Назва предмета закупівлі </w:t>
      </w:r>
      <w:r w:rsidRPr="00A53C5B">
        <w:rPr>
          <w:rFonts w:ascii="Times New Roman" w:eastAsia="Times New Roman" w:hAnsi="Times New Roman"/>
          <w:color w:val="000000"/>
          <w:sz w:val="20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>):</w:t>
      </w:r>
      <w:r w:rsidR="00DE76D9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334C68" w:rsidRPr="00334C6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/>
        </w:rPr>
        <w:t xml:space="preserve">Вершкове масло ДК 021:2015:15530000-2 </w:t>
      </w:r>
      <w:proofErr w:type="spellStart"/>
      <w:r w:rsidR="00334C68" w:rsidRPr="00334C6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/>
        </w:rPr>
        <w:t>Єдиний</w:t>
      </w:r>
      <w:proofErr w:type="spellEnd"/>
      <w:r w:rsidR="00334C68" w:rsidRPr="00334C6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="00334C68" w:rsidRPr="00334C6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/>
        </w:rPr>
        <w:t>закупівельний</w:t>
      </w:r>
      <w:proofErr w:type="spellEnd"/>
      <w:r w:rsidR="00334C68" w:rsidRPr="00334C6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/>
        </w:rPr>
        <w:t xml:space="preserve"> словник</w:t>
      </w:r>
    </w:p>
    <w:p w14:paraId="63FBBADA" w14:textId="7D09481E" w:rsidR="00645D42" w:rsidRDefault="00334C68" w:rsidP="00334C6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34C68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2B72AC"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="002B72AC" w:rsidRPr="00955A54">
        <w:rPr>
          <w:rFonts w:ascii="Times New Roman" w:hAnsi="Times New Roman"/>
          <w:b/>
          <w:bCs/>
          <w:sz w:val="20"/>
          <w:szCs w:val="20"/>
        </w:rPr>
        <w:t>:</w:t>
      </w:r>
      <w:r w:rsidR="002B72AC" w:rsidRPr="00F358F7">
        <w:rPr>
          <w:rFonts w:ascii="Times New Roman" w:hAnsi="Times New Roman"/>
          <w:sz w:val="20"/>
          <w:szCs w:val="20"/>
        </w:rPr>
        <w:t xml:space="preserve"> </w:t>
      </w:r>
      <w:r w:rsidR="00842C4E">
        <w:rPr>
          <w:rFonts w:ascii="Times New Roman" w:hAnsi="Times New Roman"/>
          <w:sz w:val="20"/>
          <w:szCs w:val="20"/>
        </w:rPr>
        <w:t xml:space="preserve">відкриті торги - </w:t>
      </w:r>
      <w:r w:rsidR="00837620" w:rsidRPr="00837620">
        <w:rPr>
          <w:rFonts w:ascii="Times New Roman" w:hAnsi="Times New Roman"/>
          <w:sz w:val="20"/>
          <w:szCs w:val="20"/>
        </w:rPr>
        <w:t xml:space="preserve">UA-2022-02-14-000791-b </w:t>
      </w:r>
      <w:r w:rsidR="00837620">
        <w:rPr>
          <w:rFonts w:ascii="Times New Roman" w:hAnsi="Times New Roman"/>
          <w:sz w:val="20"/>
          <w:szCs w:val="20"/>
        </w:rPr>
        <w:t xml:space="preserve"> </w:t>
      </w:r>
    </w:p>
    <w:p w14:paraId="4E9336F8" w14:textId="0C4FB9C3" w:rsidR="002B72AC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645D42">
        <w:rPr>
          <w:rFonts w:ascii="Times New Roman" w:hAnsi="Times New Roman"/>
          <w:sz w:val="20"/>
          <w:szCs w:val="20"/>
        </w:rPr>
        <w:t>2</w:t>
      </w:r>
      <w:r w:rsidR="00334C68">
        <w:rPr>
          <w:rFonts w:ascii="Times New Roman" w:hAnsi="Times New Roman"/>
          <w:sz w:val="20"/>
          <w:szCs w:val="20"/>
        </w:rPr>
        <w:t>75</w:t>
      </w:r>
      <w:r w:rsidR="00645D42">
        <w:rPr>
          <w:rFonts w:ascii="Times New Roman" w:hAnsi="Times New Roman"/>
          <w:sz w:val="20"/>
          <w:szCs w:val="20"/>
        </w:rPr>
        <w:t>000</w:t>
      </w:r>
      <w:r w:rsidRPr="00F358F7">
        <w:rPr>
          <w:rFonts w:ascii="Times New Roman" w:hAnsi="Times New Roman"/>
          <w:sz w:val="20"/>
          <w:szCs w:val="20"/>
        </w:rPr>
        <w:t xml:space="preserve"> грн. </w:t>
      </w:r>
      <w:r w:rsidRPr="00422E29">
        <w:rPr>
          <w:rFonts w:ascii="Times New Roman" w:eastAsia="Calibri" w:hAnsi="Times New Roman" w:cs="Times New Roman"/>
          <w:sz w:val="20"/>
          <w:szCs w:val="20"/>
        </w:rPr>
        <w:t>Визначення очікуваної вартості предмета закупівлі обумовлено статистичним аналізом</w:t>
      </w:r>
      <w:r w:rsidRPr="00680562">
        <w:t xml:space="preserve"> </w:t>
      </w:r>
      <w:r w:rsidRPr="00680562">
        <w:rPr>
          <w:rFonts w:ascii="Times New Roman" w:eastAsia="Calibri" w:hAnsi="Times New Roman" w:cs="Times New Roman"/>
          <w:sz w:val="20"/>
          <w:szCs w:val="20"/>
        </w:rPr>
        <w:t>загальнодоступної інформації про ціну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предмета закупівлі на підставі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ої вартості предмета закупівлі, а саме: згідно з пунктом 1 </w:t>
      </w:r>
      <w:r w:rsidRPr="00680562">
        <w:rPr>
          <w:rFonts w:ascii="Times New Roman" w:eastAsia="Calibri" w:hAnsi="Times New Roman" w:cs="Times New Roman"/>
          <w:sz w:val="20"/>
          <w:szCs w:val="20"/>
        </w:rPr>
        <w:t xml:space="preserve">розділу ІІІ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наказ</w:t>
      </w:r>
      <w:r>
        <w:rPr>
          <w:rFonts w:ascii="Times New Roman" w:eastAsia="Calibri" w:hAnsi="Times New Roman" w:cs="Times New Roman"/>
          <w:sz w:val="20"/>
          <w:szCs w:val="20"/>
        </w:rPr>
        <w:t>у</w:t>
      </w:r>
      <w:r w:rsidRPr="00F2212F">
        <w:rPr>
          <w:rFonts w:ascii="Times New Roman" w:eastAsia="Calibri" w:hAnsi="Times New Roman" w:cs="Times New Roman"/>
          <w:sz w:val="20"/>
          <w:szCs w:val="20"/>
        </w:rPr>
        <w:t xml:space="preserve"> Міністерства розвитку економіки, торгівлі та сільського господарства України від 18.02.2020  № 275 із змінами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14127C5D" w14:textId="3AD061C2" w:rsidR="00272064" w:rsidRDefault="00837620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7620">
        <w:rPr>
          <w:rFonts w:ascii="Times New Roman" w:eastAsia="Calibri" w:hAnsi="Times New Roman" w:cs="Times New Roman"/>
          <w:bCs/>
          <w:sz w:val="20"/>
          <w:szCs w:val="20"/>
        </w:rPr>
        <w:t>Попередн</w:t>
      </w:r>
      <w:r>
        <w:rPr>
          <w:rFonts w:ascii="Times New Roman" w:eastAsia="Calibri" w:hAnsi="Times New Roman" w:cs="Times New Roman"/>
          <w:bCs/>
          <w:sz w:val="20"/>
          <w:szCs w:val="20"/>
        </w:rPr>
        <w:t>я</w:t>
      </w:r>
      <w:r w:rsidRPr="00837620">
        <w:rPr>
          <w:rFonts w:ascii="Times New Roman" w:eastAsia="Calibri" w:hAnsi="Times New Roman" w:cs="Times New Roman"/>
          <w:bCs/>
          <w:sz w:val="20"/>
          <w:szCs w:val="20"/>
        </w:rPr>
        <w:t xml:space="preserve"> закупівл</w:t>
      </w:r>
      <w:r>
        <w:rPr>
          <w:rFonts w:ascii="Times New Roman" w:eastAsia="Calibri" w:hAnsi="Times New Roman" w:cs="Times New Roman"/>
          <w:bCs/>
          <w:sz w:val="20"/>
          <w:szCs w:val="20"/>
        </w:rPr>
        <w:t>я</w:t>
      </w:r>
      <w:r w:rsidRPr="0083762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вершкового масла</w:t>
      </w:r>
      <w:r w:rsidRPr="00837620">
        <w:rPr>
          <w:rFonts w:ascii="Times New Roman" w:eastAsia="Calibri" w:hAnsi="Times New Roman" w:cs="Times New Roman"/>
          <w:bCs/>
          <w:sz w:val="20"/>
          <w:szCs w:val="20"/>
        </w:rPr>
        <w:t xml:space="preserve"> UA-2022-01-27-003421-b не відбул</w:t>
      </w:r>
      <w:r>
        <w:rPr>
          <w:rFonts w:ascii="Times New Roman" w:eastAsia="Calibri" w:hAnsi="Times New Roman" w:cs="Times New Roman"/>
          <w:bCs/>
          <w:sz w:val="20"/>
          <w:szCs w:val="20"/>
        </w:rPr>
        <w:t>ася</w:t>
      </w:r>
      <w:r w:rsidRPr="00837620">
        <w:rPr>
          <w:rFonts w:ascii="Times New Roman" w:eastAsia="Calibri" w:hAnsi="Times New Roman" w:cs="Times New Roman"/>
          <w:bCs/>
          <w:sz w:val="20"/>
          <w:szCs w:val="20"/>
        </w:rPr>
        <w:t xml:space="preserve">.  </w:t>
      </w:r>
      <w:r w:rsidR="00DE76D9">
        <w:rPr>
          <w:rFonts w:ascii="Times New Roman" w:eastAsia="Calibri" w:hAnsi="Times New Roman" w:cs="Times New Roman"/>
          <w:bCs/>
          <w:sz w:val="20"/>
          <w:szCs w:val="20"/>
        </w:rPr>
        <w:t xml:space="preserve">Потреба в </w:t>
      </w:r>
      <w:r w:rsidR="00334C68">
        <w:rPr>
          <w:rFonts w:ascii="Times New Roman" w:eastAsia="Calibri" w:hAnsi="Times New Roman" w:cs="Times New Roman"/>
          <w:bCs/>
          <w:sz w:val="20"/>
          <w:szCs w:val="20"/>
        </w:rPr>
        <w:t>вершковому маслі</w:t>
      </w:r>
      <w:r w:rsidR="00DE76D9">
        <w:rPr>
          <w:rFonts w:ascii="Times New Roman" w:eastAsia="Calibri" w:hAnsi="Times New Roman" w:cs="Times New Roman"/>
          <w:bCs/>
          <w:sz w:val="20"/>
          <w:szCs w:val="20"/>
        </w:rPr>
        <w:t xml:space="preserve"> на 2022 рік, з урахуванням бюджетних призначень та аналізу використання </w:t>
      </w:r>
      <w:r w:rsidR="00334C68">
        <w:rPr>
          <w:rFonts w:ascii="Times New Roman" w:eastAsia="Calibri" w:hAnsi="Times New Roman" w:cs="Times New Roman"/>
          <w:bCs/>
          <w:sz w:val="20"/>
          <w:szCs w:val="20"/>
        </w:rPr>
        <w:t>масла</w:t>
      </w:r>
      <w:r w:rsidR="00DE76D9">
        <w:rPr>
          <w:rFonts w:ascii="Times New Roman" w:eastAsia="Calibri" w:hAnsi="Times New Roman" w:cs="Times New Roman"/>
          <w:bCs/>
          <w:sz w:val="20"/>
          <w:szCs w:val="20"/>
        </w:rPr>
        <w:t xml:space="preserve"> в 2021 році, склала </w:t>
      </w:r>
      <w:r w:rsidR="00334C68">
        <w:rPr>
          <w:rFonts w:ascii="Times New Roman" w:eastAsia="Calibri" w:hAnsi="Times New Roman" w:cs="Times New Roman"/>
          <w:bCs/>
          <w:sz w:val="20"/>
          <w:szCs w:val="20"/>
        </w:rPr>
        <w:t>1100 кг</w:t>
      </w:r>
      <w:r w:rsidR="00DE76D9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272064" w:rsidRPr="00272064">
        <w:rPr>
          <w:rFonts w:ascii="Times New Roman" w:eastAsia="Calibri" w:hAnsi="Times New Roman" w:cs="Times New Roman"/>
          <w:bCs/>
          <w:sz w:val="20"/>
          <w:szCs w:val="20"/>
        </w:rPr>
        <w:t xml:space="preserve">На </w:t>
      </w:r>
      <w:r w:rsidR="00272064">
        <w:rPr>
          <w:rFonts w:ascii="Times New Roman" w:eastAsia="Calibri" w:hAnsi="Times New Roman" w:cs="Times New Roman"/>
          <w:bCs/>
          <w:sz w:val="20"/>
          <w:szCs w:val="20"/>
        </w:rPr>
        <w:t>час оголошення</w:t>
      </w:r>
      <w:r w:rsidR="00272064" w:rsidRPr="00272064">
        <w:rPr>
          <w:rFonts w:ascii="Times New Roman" w:eastAsia="Calibri" w:hAnsi="Times New Roman" w:cs="Times New Roman"/>
          <w:bCs/>
          <w:sz w:val="20"/>
          <w:szCs w:val="20"/>
        </w:rPr>
        <w:t xml:space="preserve"> середня ціна на </w:t>
      </w:r>
      <w:r w:rsidR="00334C68">
        <w:rPr>
          <w:rFonts w:ascii="Times New Roman" w:eastAsia="Calibri" w:hAnsi="Times New Roman" w:cs="Times New Roman"/>
          <w:bCs/>
          <w:sz w:val="20"/>
          <w:szCs w:val="20"/>
        </w:rPr>
        <w:t xml:space="preserve">вершкове масло в пачках </w:t>
      </w:r>
      <w:r w:rsidR="003F6322">
        <w:rPr>
          <w:rFonts w:ascii="Times New Roman" w:eastAsia="Calibri" w:hAnsi="Times New Roman" w:cs="Times New Roman"/>
          <w:bCs/>
          <w:sz w:val="20"/>
          <w:szCs w:val="20"/>
        </w:rPr>
        <w:t>по 200 гр. не менше 72,5% жирнос</w:t>
      </w:r>
      <w:bookmarkStart w:id="0" w:name="_GoBack"/>
      <w:bookmarkEnd w:id="0"/>
      <w:r w:rsidR="00334C68">
        <w:rPr>
          <w:rFonts w:ascii="Times New Roman" w:eastAsia="Calibri" w:hAnsi="Times New Roman" w:cs="Times New Roman"/>
          <w:bCs/>
          <w:sz w:val="20"/>
          <w:szCs w:val="20"/>
        </w:rPr>
        <w:t>ті</w:t>
      </w:r>
      <w:r w:rsidR="00272064" w:rsidRPr="00272064">
        <w:rPr>
          <w:rFonts w:ascii="Times New Roman" w:eastAsia="Calibri" w:hAnsi="Times New Roman" w:cs="Times New Roman"/>
          <w:bCs/>
          <w:sz w:val="20"/>
          <w:szCs w:val="20"/>
        </w:rPr>
        <w:t xml:space="preserve"> складає </w:t>
      </w:r>
      <w:r w:rsidR="00334C68">
        <w:rPr>
          <w:rFonts w:ascii="Times New Roman" w:eastAsia="Calibri" w:hAnsi="Times New Roman" w:cs="Times New Roman"/>
          <w:bCs/>
          <w:sz w:val="20"/>
          <w:szCs w:val="20"/>
        </w:rPr>
        <w:t>250</w:t>
      </w:r>
      <w:r w:rsidR="00272064" w:rsidRPr="0027206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272064" w:rsidRPr="00272064">
        <w:rPr>
          <w:rFonts w:ascii="Times New Roman" w:eastAsia="Calibri" w:hAnsi="Times New Roman" w:cs="Times New Roman"/>
          <w:bCs/>
          <w:sz w:val="20"/>
          <w:szCs w:val="20"/>
        </w:rPr>
        <w:t>грн</w:t>
      </w:r>
      <w:proofErr w:type="spellEnd"/>
      <w:r w:rsidR="00272064" w:rsidRPr="00272064">
        <w:rPr>
          <w:rFonts w:ascii="Times New Roman" w:eastAsia="Calibri" w:hAnsi="Times New Roman" w:cs="Times New Roman"/>
          <w:bCs/>
          <w:sz w:val="20"/>
          <w:szCs w:val="20"/>
        </w:rPr>
        <w:t xml:space="preserve"> за </w:t>
      </w:r>
      <w:r w:rsidR="00334C68">
        <w:rPr>
          <w:rFonts w:ascii="Times New Roman" w:eastAsia="Calibri" w:hAnsi="Times New Roman" w:cs="Times New Roman"/>
          <w:bCs/>
          <w:sz w:val="20"/>
          <w:szCs w:val="20"/>
        </w:rPr>
        <w:t>кілограм</w:t>
      </w:r>
      <w:r w:rsidR="00DE76D9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00B0AB3A" w14:textId="2A5E20B4" w:rsidR="002B72AC" w:rsidRPr="00BD55D5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 w:rsidR="003A14A4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</w:t>
      </w:r>
      <w:r w:rsidR="008264DC">
        <w:rPr>
          <w:rFonts w:ascii="Times New Roman" w:eastAsia="Times New Roman" w:hAnsi="Times New Roman"/>
          <w:bCs/>
          <w:sz w:val="20"/>
          <w:szCs w:val="20"/>
          <w:lang w:eastAsia="uk-UA"/>
        </w:rPr>
        <w:t>2</w:t>
      </w:r>
      <w:r w:rsidR="00334C68">
        <w:rPr>
          <w:rFonts w:ascii="Times New Roman" w:eastAsia="Times New Roman" w:hAnsi="Times New Roman"/>
          <w:bCs/>
          <w:sz w:val="20"/>
          <w:szCs w:val="20"/>
          <w:lang w:eastAsia="uk-UA"/>
        </w:rPr>
        <w:t>75</w:t>
      </w:r>
      <w:r w:rsidR="004038FB">
        <w:rPr>
          <w:rFonts w:ascii="Times New Roman" w:eastAsia="Times New Roman" w:hAnsi="Times New Roman"/>
          <w:bCs/>
          <w:sz w:val="20"/>
          <w:szCs w:val="20"/>
          <w:lang w:eastAsia="uk-UA"/>
        </w:rPr>
        <w:t>000</w:t>
      </w:r>
      <w:r w:rsidR="00D82D98" w:rsidRPr="00D82D98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proofErr w:type="spellStart"/>
      <w:r w:rsidR="00D82D98">
        <w:rPr>
          <w:rFonts w:ascii="Times New Roman" w:eastAsia="Times New Roman" w:hAnsi="Times New Roman"/>
          <w:bCs/>
          <w:sz w:val="20"/>
          <w:szCs w:val="20"/>
          <w:lang w:eastAsia="uk-UA"/>
        </w:rPr>
        <w:t>грн</w:t>
      </w:r>
      <w:proofErr w:type="spellEnd"/>
      <w:r w:rsidR="003A14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Pr="00A20D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з</w:t>
      </w:r>
      <w:r w:rsidR="003A14A4" w:rsidRPr="003A14A4">
        <w:rPr>
          <w:rFonts w:ascii="Times New Roman" w:eastAsia="Times New Roman" w:hAnsi="Times New Roman"/>
          <w:bCs/>
          <w:lang w:eastAsia="uk-UA"/>
        </w:rPr>
        <w:t xml:space="preserve"> </w:t>
      </w:r>
      <w:r w:rsidR="003A14A4" w:rsidRPr="003A14A4">
        <w:rPr>
          <w:rFonts w:ascii="Times New Roman" w:eastAsia="Times New Roman" w:hAnsi="Times New Roman"/>
          <w:bCs/>
          <w:sz w:val="20"/>
          <w:szCs w:val="20"/>
          <w:lang w:eastAsia="uk-UA"/>
        </w:rPr>
        <w:t>згідно з розрахунком до кошторису на 202</w:t>
      </w:r>
      <w:r w:rsidR="008264DC">
        <w:rPr>
          <w:rFonts w:ascii="Times New Roman" w:eastAsia="Times New Roman" w:hAnsi="Times New Roman"/>
          <w:bCs/>
          <w:sz w:val="20"/>
          <w:szCs w:val="20"/>
          <w:lang w:eastAsia="uk-UA"/>
        </w:rPr>
        <w:t>2</w:t>
      </w:r>
      <w:r w:rsidR="003A14A4" w:rsidRPr="003A14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рік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.</w:t>
      </w:r>
    </w:p>
    <w:p w14:paraId="14A58F76" w14:textId="127A8279" w:rsidR="002B72AC" w:rsidRPr="00F358F7" w:rsidRDefault="002B72AC" w:rsidP="002B72A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та 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>
        <w:rPr>
          <w:rFonts w:ascii="Times New Roman" w:hAnsi="Times New Roman"/>
          <w:b/>
          <w:sz w:val="20"/>
          <w:szCs w:val="20"/>
        </w:rPr>
        <w:t xml:space="preserve"> предмета закупівлі</w:t>
      </w:r>
      <w:r w:rsidRPr="00F358F7">
        <w:rPr>
          <w:rFonts w:ascii="Times New Roman" w:hAnsi="Times New Roman"/>
          <w:b/>
          <w:sz w:val="20"/>
          <w:szCs w:val="20"/>
        </w:rPr>
        <w:t xml:space="preserve">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 w:rsidR="00BC2949">
        <w:rPr>
          <w:rFonts w:ascii="Times New Roman" w:hAnsi="Times New Roman"/>
          <w:i/>
          <w:sz w:val="20"/>
          <w:szCs w:val="20"/>
        </w:rPr>
        <w:t xml:space="preserve">з дати укладання договору </w:t>
      </w:r>
      <w:r>
        <w:rPr>
          <w:rFonts w:ascii="Times New Roman" w:hAnsi="Times New Roman"/>
          <w:sz w:val="20"/>
          <w:szCs w:val="20"/>
        </w:rPr>
        <w:t xml:space="preserve"> </w:t>
      </w:r>
      <w:r w:rsidR="008D5998">
        <w:rPr>
          <w:rFonts w:ascii="Times New Roman" w:hAnsi="Times New Roman"/>
          <w:sz w:val="20"/>
          <w:szCs w:val="20"/>
        </w:rPr>
        <w:t>до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BC2949">
        <w:rPr>
          <w:rFonts w:ascii="Times New Roman" w:hAnsi="Times New Roman"/>
          <w:sz w:val="20"/>
          <w:szCs w:val="20"/>
        </w:rPr>
        <w:t>31.12.</w:t>
      </w:r>
      <w:r w:rsidRPr="00F358F7">
        <w:rPr>
          <w:rFonts w:ascii="Times New Roman" w:hAnsi="Times New Roman"/>
          <w:sz w:val="20"/>
          <w:szCs w:val="20"/>
        </w:rPr>
        <w:t>202</w:t>
      </w:r>
      <w:r w:rsidR="008264DC">
        <w:rPr>
          <w:rFonts w:ascii="Times New Roman" w:hAnsi="Times New Roman"/>
          <w:sz w:val="20"/>
          <w:szCs w:val="20"/>
        </w:rPr>
        <w:t>2</w:t>
      </w:r>
      <w:r w:rsidR="00BC2949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65FDE703" w14:textId="06712339" w:rsidR="00644F83" w:rsidRDefault="002B72AC" w:rsidP="002B72AC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D55D5">
        <w:rPr>
          <w:rFonts w:ascii="Times New Roman" w:hAnsi="Times New Roman"/>
          <w:sz w:val="20"/>
          <w:szCs w:val="20"/>
        </w:rPr>
        <w:t>Якісні та технічні характеристики</w:t>
      </w:r>
      <w:r>
        <w:rPr>
          <w:rFonts w:ascii="Times New Roman" w:hAnsi="Times New Roman"/>
          <w:sz w:val="20"/>
          <w:szCs w:val="20"/>
        </w:rPr>
        <w:t xml:space="preserve"> заявлено</w:t>
      </w:r>
      <w:r w:rsidR="00644F83">
        <w:rPr>
          <w:rFonts w:ascii="Times New Roman" w:hAnsi="Times New Roman"/>
          <w:sz w:val="20"/>
          <w:szCs w:val="20"/>
        </w:rPr>
        <w:t>ї</w:t>
      </w:r>
      <w:r>
        <w:rPr>
          <w:rFonts w:ascii="Times New Roman" w:hAnsi="Times New Roman"/>
          <w:sz w:val="20"/>
          <w:szCs w:val="20"/>
        </w:rPr>
        <w:t xml:space="preserve"> кількості</w:t>
      </w:r>
      <w:r w:rsidRPr="00BD55D5">
        <w:rPr>
          <w:rFonts w:ascii="Times New Roman" w:hAnsi="Times New Roman"/>
          <w:sz w:val="20"/>
          <w:szCs w:val="20"/>
        </w:rPr>
        <w:t xml:space="preserve"> </w:t>
      </w:r>
      <w:r w:rsidR="00334C68">
        <w:rPr>
          <w:rFonts w:ascii="Times New Roman" w:hAnsi="Times New Roman"/>
          <w:sz w:val="20"/>
          <w:szCs w:val="20"/>
        </w:rPr>
        <w:t>вершкового масла</w:t>
      </w:r>
      <w:r w:rsidRPr="00BD55D5">
        <w:rPr>
          <w:rFonts w:ascii="Times New Roman" w:hAnsi="Times New Roman"/>
          <w:sz w:val="20"/>
          <w:szCs w:val="20"/>
        </w:rPr>
        <w:t xml:space="preserve"> визначені з урахуванням реальних потреб</w:t>
      </w:r>
      <w:r>
        <w:rPr>
          <w:rFonts w:ascii="Times New Roman" w:hAnsi="Times New Roman"/>
          <w:sz w:val="20"/>
          <w:szCs w:val="20"/>
        </w:rPr>
        <w:t xml:space="preserve"> </w:t>
      </w:r>
      <w:r w:rsidR="00BC2949">
        <w:rPr>
          <w:rFonts w:ascii="Times New Roman" w:hAnsi="Times New Roman"/>
          <w:sz w:val="20"/>
          <w:szCs w:val="20"/>
        </w:rPr>
        <w:t>закладу</w:t>
      </w:r>
      <w:r w:rsidRPr="00BD55D5">
        <w:rPr>
          <w:rFonts w:ascii="Times New Roman" w:hAnsi="Times New Roman"/>
          <w:sz w:val="20"/>
          <w:szCs w:val="20"/>
        </w:rPr>
        <w:t xml:space="preserve"> та оптимального співвідношення ціни та якості. </w:t>
      </w:r>
    </w:p>
    <w:p w14:paraId="1D1701EA" w14:textId="053539FA" w:rsidR="002B72AC" w:rsidRDefault="002B72AC" w:rsidP="002B72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5598"/>
        <w:gridCol w:w="1525"/>
        <w:gridCol w:w="1657"/>
      </w:tblGrid>
      <w:tr w:rsidR="00334C68" w:rsidRPr="00334C68" w14:paraId="496E8AA1" w14:textId="77777777" w:rsidTr="00EB21A2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9A46" w14:textId="77777777" w:rsidR="00334C68" w:rsidRPr="00334C68" w:rsidRDefault="00334C68" w:rsidP="00334C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334C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40A8" w14:textId="77777777" w:rsidR="00334C68" w:rsidRPr="00334C68" w:rsidRDefault="00334C68" w:rsidP="00334C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334C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1C9C" w14:textId="77777777" w:rsidR="00334C68" w:rsidRPr="00334C68" w:rsidRDefault="00334C68" w:rsidP="00334C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334C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739F" w14:textId="77777777" w:rsidR="00334C68" w:rsidRPr="00334C68" w:rsidRDefault="00334C68" w:rsidP="00334C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334C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334C68" w:rsidRPr="00334C68" w14:paraId="765BD611" w14:textId="77777777" w:rsidTr="00EB21A2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2399" w14:textId="77777777" w:rsidR="00334C68" w:rsidRPr="00334C68" w:rsidRDefault="00334C68" w:rsidP="00334C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334C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67A5" w14:textId="77777777" w:rsidR="00334C68" w:rsidRPr="00334C68" w:rsidRDefault="00334C68" w:rsidP="00334C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334C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Масло вершкове не менше 72,5 % жирності (фасоване по 0,200кг),</w:t>
            </w:r>
            <w:r w:rsidRPr="00334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4C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відповідає ДСТУ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EE39" w14:textId="77777777" w:rsidR="00334C68" w:rsidRPr="00334C68" w:rsidRDefault="00334C68" w:rsidP="00334C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334C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CCE8" w14:textId="77777777" w:rsidR="00334C68" w:rsidRPr="00334C68" w:rsidRDefault="00334C68" w:rsidP="00334C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334C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1100</w:t>
            </w:r>
          </w:p>
        </w:tc>
      </w:tr>
    </w:tbl>
    <w:p w14:paraId="575DCB23" w14:textId="77777777" w:rsidR="002B72AC" w:rsidRDefault="002B72AC" w:rsidP="002B72AC">
      <w:pPr>
        <w:spacing w:line="240" w:lineRule="auto"/>
        <w:rPr>
          <w:rFonts w:ascii="Times New Roman" w:hAnsi="Times New Roman"/>
          <w:bCs/>
          <w:sz w:val="20"/>
          <w:szCs w:val="20"/>
        </w:rPr>
      </w:pPr>
    </w:p>
    <w:p w14:paraId="3D61037F" w14:textId="77777777" w:rsidR="00334C68" w:rsidRDefault="00334C68" w:rsidP="002B72A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7F9A69BE" w14:textId="77777777" w:rsidR="00A52318" w:rsidRPr="002B72AC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2B7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5664"/>
    <w:multiLevelType w:val="hybridMultilevel"/>
    <w:tmpl w:val="FD962800"/>
    <w:lvl w:ilvl="0" w:tplc="BC50EC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042156"/>
    <w:rsid w:val="00076F75"/>
    <w:rsid w:val="002719DB"/>
    <w:rsid w:val="00272064"/>
    <w:rsid w:val="00273CFA"/>
    <w:rsid w:val="002B72AC"/>
    <w:rsid w:val="002E1590"/>
    <w:rsid w:val="00334C68"/>
    <w:rsid w:val="00357A37"/>
    <w:rsid w:val="0037096E"/>
    <w:rsid w:val="003A14A4"/>
    <w:rsid w:val="003F6322"/>
    <w:rsid w:val="004038FB"/>
    <w:rsid w:val="00644F83"/>
    <w:rsid w:val="00645D42"/>
    <w:rsid w:val="00670382"/>
    <w:rsid w:val="006D0295"/>
    <w:rsid w:val="00731B32"/>
    <w:rsid w:val="0074381A"/>
    <w:rsid w:val="007541DE"/>
    <w:rsid w:val="007929D6"/>
    <w:rsid w:val="007A6C6B"/>
    <w:rsid w:val="008264DC"/>
    <w:rsid w:val="00837620"/>
    <w:rsid w:val="00842C4E"/>
    <w:rsid w:val="00865971"/>
    <w:rsid w:val="008D5998"/>
    <w:rsid w:val="009614E1"/>
    <w:rsid w:val="00A0416A"/>
    <w:rsid w:val="00A25AB5"/>
    <w:rsid w:val="00A52318"/>
    <w:rsid w:val="00A53C5B"/>
    <w:rsid w:val="00A62DC6"/>
    <w:rsid w:val="00BA411E"/>
    <w:rsid w:val="00BC2949"/>
    <w:rsid w:val="00CD1891"/>
    <w:rsid w:val="00D626B8"/>
    <w:rsid w:val="00D82D98"/>
    <w:rsid w:val="00DC192E"/>
    <w:rsid w:val="00DE76D9"/>
    <w:rsid w:val="00EF5822"/>
    <w:rsid w:val="00F85D8A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0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73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3C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D6"/>
    <w:rPr>
      <w:rFonts w:ascii="Segoe UI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FD2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73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3C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D6"/>
    <w:rPr>
      <w:rFonts w:ascii="Segoe UI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FD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4</cp:revision>
  <cp:lastPrinted>2022-02-08T11:04:00Z</cp:lastPrinted>
  <dcterms:created xsi:type="dcterms:W3CDTF">2022-07-06T11:39:00Z</dcterms:created>
  <dcterms:modified xsi:type="dcterms:W3CDTF">2022-07-06T11:41:00Z</dcterms:modified>
</cp:coreProperties>
</file>