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85" w:rsidRPr="007D4685" w:rsidRDefault="007D4685" w:rsidP="007D468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26"/>
          <w:szCs w:val="26"/>
          <w:lang w:val="uk-UA" w:eastAsia="ru-RU"/>
        </w:rPr>
      </w:pPr>
      <w:r w:rsidRPr="007D4685">
        <w:rPr>
          <w:rFonts w:ascii="Arial" w:eastAsia="Times New Roman" w:hAnsi="Arial" w:cs="Arial"/>
          <w:b/>
          <w:bCs/>
          <w:color w:val="000000"/>
          <w:sz w:val="26"/>
          <w:szCs w:val="26"/>
          <w:lang w:val="uk-UA" w:eastAsia="ru-RU"/>
        </w:rPr>
        <w:t>Обсяги бюджетних призначень та/або бюджетних асигнувань 2018</w:t>
      </w:r>
    </w:p>
    <w:p w:rsidR="007D4685" w:rsidRPr="007D4685" w:rsidRDefault="007D4685" w:rsidP="007D468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26"/>
          <w:szCs w:val="26"/>
          <w:lang w:val="uk-UA" w:eastAsia="ru-RU"/>
        </w:rPr>
      </w:pPr>
    </w:p>
    <w:p w:rsidR="002B1E1B" w:rsidRPr="007D4685" w:rsidRDefault="007D4685" w:rsidP="007D4685">
      <w:pPr>
        <w:rPr>
          <w:lang w:val="uk-UA"/>
        </w:rPr>
      </w:pP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1. Обсяги бюджетних асигнувань в розрізі джерел фінансування та бюджетних програм за 2018 рік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Загальний фонд: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 xml:space="preserve">Обласний бюджет (КПКВКМБ 0712020) – 6509,8 </w:t>
      </w:r>
      <w:proofErr w:type="spellStart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тис.грн</w:t>
      </w:r>
      <w:proofErr w:type="spellEnd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.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 xml:space="preserve">Медична субвенція (КПКВКМБ 0712020) – 14012,9 </w:t>
      </w:r>
      <w:proofErr w:type="spellStart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тис.грн</w:t>
      </w:r>
      <w:proofErr w:type="spellEnd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.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Дотація з державного бюджету на енергоносії (КПКВКМБ 0712020)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 xml:space="preserve">- 586,2 </w:t>
      </w:r>
      <w:proofErr w:type="spellStart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тис.грн</w:t>
      </w:r>
      <w:proofErr w:type="spellEnd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.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2. Спеціальний фонд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 xml:space="preserve">Бюджет розвитку (КПКВКМБ 0712020) – 1284,7 </w:t>
      </w:r>
      <w:proofErr w:type="spellStart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тис.грн</w:t>
      </w:r>
      <w:proofErr w:type="spellEnd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.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3. Обсяги бюджетних асигнувань в розрізі джерел фінансування та бюджетних програм на 2019 рік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Загальний фонд: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 xml:space="preserve">Обласний бюджет (КПКВКМБ 0712020) – 5238,2 </w:t>
      </w:r>
      <w:proofErr w:type="spellStart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тис.грн</w:t>
      </w:r>
      <w:proofErr w:type="spellEnd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.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 xml:space="preserve">Медична субвенція(КПКВКМБ 0712020) – 12444,6 </w:t>
      </w:r>
      <w:proofErr w:type="spellStart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тис.грн</w:t>
      </w:r>
      <w:proofErr w:type="spellEnd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.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Обсяги проведених видатків бюджету та наданих кредитів з бюджету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Обсяги проведених видатків в розрізі джерел фінансування та бюджетних програм за 2018 рік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1.Загальний фонд: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 xml:space="preserve">Обласний бюджет (КПКВКМБ 0712020) – 6509,8 </w:t>
      </w:r>
      <w:proofErr w:type="spellStart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тис.грн</w:t>
      </w:r>
      <w:proofErr w:type="spellEnd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.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 xml:space="preserve">Медична субвенція(КПКВКМБ 0712020) – 14012,9 </w:t>
      </w:r>
      <w:proofErr w:type="spellStart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тис.грн</w:t>
      </w:r>
      <w:proofErr w:type="spellEnd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.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Дотація з державного бюджету на енергоносії (КПКВКМБ 0712020)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 xml:space="preserve">- 586,2 </w:t>
      </w:r>
      <w:proofErr w:type="spellStart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тис.грн</w:t>
      </w:r>
      <w:proofErr w:type="spellEnd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.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2.Спеціальний фонд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 xml:space="preserve">Бюджет розвитку (КПКВКМБ 0712020) – 1284,7 </w:t>
      </w:r>
      <w:proofErr w:type="spellStart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тис.грн</w:t>
      </w:r>
      <w:proofErr w:type="spellEnd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.</w:t>
      </w:r>
      <w:r w:rsidRPr="007D4685"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  <w:br/>
      </w:r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 xml:space="preserve">Видатки коштів спеціального фонду – 5578,7 </w:t>
      </w:r>
      <w:proofErr w:type="spellStart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тис.грн</w:t>
      </w:r>
      <w:proofErr w:type="spellEnd"/>
      <w:r w:rsidRPr="007D4685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uk-UA" w:eastAsia="ru-RU"/>
        </w:rPr>
        <w:t>.</w:t>
      </w:r>
    </w:p>
    <w:sectPr w:rsidR="002B1E1B" w:rsidRPr="007D4685" w:rsidSect="002B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619"/>
    <w:rsid w:val="002B1E1B"/>
    <w:rsid w:val="007D4685"/>
    <w:rsid w:val="00B3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1B"/>
  </w:style>
  <w:style w:type="paragraph" w:styleId="5">
    <w:name w:val="heading 5"/>
    <w:basedOn w:val="a"/>
    <w:link w:val="50"/>
    <w:uiPriority w:val="9"/>
    <w:qFormat/>
    <w:rsid w:val="007D46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D46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2025-12-10T07:33:00Z</dcterms:created>
  <dcterms:modified xsi:type="dcterms:W3CDTF">2025-12-10T07:35:00Z</dcterms:modified>
</cp:coreProperties>
</file>