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724EF" w:rsidRPr="000724EF">
        <w:rPr>
          <w:b/>
          <w:i/>
        </w:rPr>
        <w:t>Овочі та фрукти(ДК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724EF" w:rsidP="009172BD">
      <w:pPr>
        <w:rPr>
          <w:i/>
        </w:rPr>
      </w:pPr>
      <w:r w:rsidRPr="000724EF">
        <w:rPr>
          <w:i/>
        </w:rPr>
        <w:t>Овочі та фрукти(ДК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0724EF" w:rsidP="009172BD">
      <w:pPr>
        <w:rPr>
          <w:i/>
        </w:rPr>
      </w:pPr>
      <w:r w:rsidRPr="000724EF">
        <w:rPr>
          <w:b/>
          <w:i/>
        </w:rPr>
        <w:t>UA-2024-07-24-004478-a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0724EF">
        <w:rPr>
          <w:b/>
        </w:rPr>
        <w:t>77 8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0724EF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Овочі та фрукти(ДК 021:2015 - 03220000-9 Овочі, фрукти та горіхи)</w:t>
      </w:r>
    </w:p>
    <w:p w:rsidR="003A7E57" w:rsidRDefault="008E477C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Буряк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столовий молодий, з обрізаною зеленню, першого товарного сорту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 w:rsid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A7E57" w:rsidRDefault="000724EF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білоголова свіжа, середньостигла, першого товарного сорту, ДСТУ 7037</w:t>
      </w:r>
      <w:r w:rsid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A7E57" w:rsidRDefault="000724EF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Кабачки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свіжі, вищого товарного сорту, довжина 7-16 см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20</w:t>
      </w:r>
      <w:r w:rsid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0 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кг</w:t>
      </w:r>
    </w:p>
    <w:p w:rsidR="003A7E57" w:rsidRDefault="000724EF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ріпчаста свіжа, рання, вищого товарного сорту, від 5 см, ДСТУ 3234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 w:rsid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8E477C" w:rsidRDefault="000724EF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Морква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молода свіжа, з обрізаною зеленню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 w:rsid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8E477C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0724EF" w:rsidRDefault="000724EF" w:rsidP="000724E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Баклажани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сортів подовженої форми, довжина плоду не менше 10 см, ДСТУ 2660 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0724EF" w:rsidRDefault="000724EF" w:rsidP="000724E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Помідори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(томати) свіжі, польові, округлі, ДСТУ 3246</w:t>
      </w:r>
      <w:r w:rsidRPr="000724EF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0724EF" w:rsidRDefault="000724EF" w:rsidP="000724E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Огірки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свіжі, польові, </w:t>
      </w:r>
      <w:proofErr w:type="spellStart"/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короткоплідні</w:t>
      </w:r>
      <w:proofErr w:type="spellEnd"/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(до 14см), ДСТУ 3247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25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0724EF" w:rsidRPr="008E477C" w:rsidRDefault="000724EF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Сливи </w:t>
      </w:r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свіжі, </w:t>
      </w:r>
      <w:proofErr w:type="spellStart"/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середньоплідні</w:t>
      </w:r>
      <w:proofErr w:type="spellEnd"/>
      <w:r w:rsidRPr="000724E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, сорт вищий, від 28 мм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bookmarkStart w:id="0" w:name="_GoBack"/>
      <w:bookmarkEnd w:id="0"/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2B" w:rsidRDefault="002A2A2B" w:rsidP="009172BD">
      <w:pPr>
        <w:spacing w:after="0" w:line="240" w:lineRule="auto"/>
      </w:pPr>
      <w:r>
        <w:separator/>
      </w:r>
    </w:p>
  </w:endnote>
  <w:endnote w:type="continuationSeparator" w:id="0">
    <w:p w:rsidR="002A2A2B" w:rsidRDefault="002A2A2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2B" w:rsidRDefault="002A2A2B" w:rsidP="009172BD">
      <w:pPr>
        <w:spacing w:after="0" w:line="240" w:lineRule="auto"/>
      </w:pPr>
      <w:r>
        <w:separator/>
      </w:r>
    </w:p>
  </w:footnote>
  <w:footnote w:type="continuationSeparator" w:id="0">
    <w:p w:rsidR="002A2A2B" w:rsidRDefault="002A2A2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64C3F"/>
    <w:rsid w:val="000724EF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2620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2024-05-21T12:17:00Z</cp:lastPrinted>
  <dcterms:created xsi:type="dcterms:W3CDTF">2023-06-29T12:33:00Z</dcterms:created>
  <dcterms:modified xsi:type="dcterms:W3CDTF">2024-07-24T09:37:00Z</dcterms:modified>
</cp:coreProperties>
</file>