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EA0909" w:rsidRPr="00EA0909">
        <w:rPr>
          <w:b/>
          <w:i/>
        </w:rPr>
        <w:t>Цибуля, морква, капуста, буряк(ДК 021:2015 - 03220000-9 Овочі, фрукти та горіхи)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EA0909" w:rsidP="009172BD">
      <w:pPr>
        <w:rPr>
          <w:i/>
        </w:rPr>
      </w:pPr>
      <w:r w:rsidRPr="00EA0909">
        <w:rPr>
          <w:i/>
        </w:rPr>
        <w:t>Цибуля, морква, капуста, буряк(ДК 021:2015 - 03220000-9 Овочі, фрукти та горіхи)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EA0909" w:rsidP="009172BD">
      <w:pPr>
        <w:rPr>
          <w:i/>
        </w:rPr>
      </w:pPr>
      <w:r w:rsidRPr="00EA0909">
        <w:rPr>
          <w:b/>
          <w:i/>
        </w:rPr>
        <w:t>UA-2025-03-24-006348-a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EA0909">
        <w:rPr>
          <w:b/>
        </w:rPr>
        <w:t>42 6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EA0909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EA0909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Цибуля, морква, капуста, буряк(ДК 021:2015 - 03220000-9 Овочі, фрукти та горіхи)</w:t>
      </w:r>
    </w:p>
    <w:p w:rsidR="003A7E57" w:rsidRDefault="005516DB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5516DB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Цибуля </w:t>
      </w:r>
      <w:r w:rsidRPr="005516DB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ріпчаста свіжа, вищого товарного сорту, від 5 см, ДСТУ 3234</w:t>
      </w:r>
      <w:r w:rsidRPr="005516DB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- 200 кг</w:t>
      </w:r>
    </w:p>
    <w:p w:rsidR="005516DB" w:rsidRDefault="005516DB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5516DB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Морква </w:t>
      </w:r>
      <w:r w:rsidRPr="005516DB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свіжа, першого товарного сорту, ДСТУ 7035</w:t>
      </w:r>
      <w:r w:rsidRPr="005516DB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- 300 кг</w:t>
      </w:r>
    </w:p>
    <w:p w:rsidR="005516DB" w:rsidRDefault="005516DB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5516DB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Капуста </w:t>
      </w:r>
      <w:r w:rsidRPr="005516DB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білоголова свіжа, пізньостигла, першого товарного сорту, ДСТУ 7037</w:t>
      </w:r>
      <w:r w:rsidRPr="005516DB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- 300 кг</w:t>
      </w:r>
    </w:p>
    <w:p w:rsidR="005516DB" w:rsidRDefault="005516DB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5516DB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Буряк </w:t>
      </w:r>
      <w:r w:rsidRPr="005516DB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столовий першого товарного сорту, 5-10 см, ДСТУ 7033 </w:t>
      </w:r>
      <w:r w:rsidRPr="005516DB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- 500 кг</w:t>
      </w:r>
      <w:bookmarkStart w:id="0" w:name="_GoBack"/>
      <w:bookmarkEnd w:id="0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9A4" w:rsidRDefault="00BE39A4" w:rsidP="009172BD">
      <w:pPr>
        <w:spacing w:after="0" w:line="240" w:lineRule="auto"/>
      </w:pPr>
      <w:r>
        <w:separator/>
      </w:r>
    </w:p>
  </w:endnote>
  <w:endnote w:type="continuationSeparator" w:id="0">
    <w:p w:rsidR="00BE39A4" w:rsidRDefault="00BE39A4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9A4" w:rsidRDefault="00BE39A4" w:rsidP="009172BD">
      <w:pPr>
        <w:spacing w:after="0" w:line="240" w:lineRule="auto"/>
      </w:pPr>
      <w:r>
        <w:separator/>
      </w:r>
    </w:p>
  </w:footnote>
  <w:footnote w:type="continuationSeparator" w:id="0">
    <w:p w:rsidR="00BE39A4" w:rsidRDefault="00BE39A4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2E1C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516DB"/>
    <w:rsid w:val="005758A4"/>
    <w:rsid w:val="00582378"/>
    <w:rsid w:val="00582F61"/>
    <w:rsid w:val="00592B3A"/>
    <w:rsid w:val="005A3477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BE39A4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0909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2427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2025-03-24T10:23:00Z</cp:lastPrinted>
  <dcterms:created xsi:type="dcterms:W3CDTF">2025-03-24T10:56:00Z</dcterms:created>
  <dcterms:modified xsi:type="dcterms:W3CDTF">2025-03-24T10:58:00Z</dcterms:modified>
</cp:coreProperties>
</file>