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B0747C" w:rsidRPr="00B0747C">
        <w:rPr>
          <w:b/>
          <w:i/>
        </w:rPr>
        <w:t>Фармацевтична продукція - 109 найменувань.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B0747C" w:rsidP="009172BD">
      <w:pPr>
        <w:rPr>
          <w:i/>
        </w:rPr>
      </w:pPr>
      <w:r w:rsidRPr="00B0747C">
        <w:rPr>
          <w:i/>
        </w:rPr>
        <w:t>Фармацевтична продукція - 109 найменувань.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B0747C" w:rsidP="009172BD">
      <w:pPr>
        <w:rPr>
          <w:i/>
        </w:rPr>
      </w:pPr>
      <w:r w:rsidRPr="00B0747C">
        <w:rPr>
          <w:b/>
          <w:i/>
        </w:rPr>
        <w:t>UA-2023-06-26-007337-a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B0747C">
        <w:rPr>
          <w:b/>
        </w:rPr>
        <w:t>263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lastRenderedPageBreak/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B0747C" w:rsidRDefault="00B0747C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B0747C" w:rsidRDefault="00B0747C" w:rsidP="00B0747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</w:pPr>
      <w:r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  <w:t>Фармацевтична продукція - 109</w:t>
      </w:r>
      <w:r w:rsidRPr="00B962C7"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  <w:t xml:space="preserve"> найменувань. Код згідно ДК 021:2015 "Єдиний закупівельний словник" - 33600000-6 Фармацевтична продукція</w:t>
      </w:r>
      <w:r w:rsidRPr="00B10774"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  <w:t>)</w:t>
      </w:r>
    </w:p>
    <w:p w:rsidR="00B0747C" w:rsidRDefault="00B0747C" w:rsidP="00B0747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kern w:val="2"/>
          <w:sz w:val="26"/>
          <w:szCs w:val="26"/>
          <w:lang w:eastAsia="hi-IN" w:bidi="hi-IN"/>
        </w:rPr>
      </w:pPr>
    </w:p>
    <w:tbl>
      <w:tblPr>
        <w:tblW w:w="512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98"/>
        <w:gridCol w:w="1794"/>
        <w:gridCol w:w="6279"/>
        <w:gridCol w:w="897"/>
        <w:gridCol w:w="533"/>
      </w:tblGrid>
      <w:tr w:rsidR="00B0747C" w:rsidRPr="00665435" w:rsidTr="005238BA">
        <w:trPr>
          <w:trHeight w:val="8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7C" w:rsidRPr="00CE68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CE68B9">
              <w:rPr>
                <w:rFonts w:ascii="Times New Roman" w:hAnsi="Times New Roman"/>
                <w:color w:val="000000"/>
                <w:sz w:val="14"/>
                <w:szCs w:val="16"/>
              </w:rPr>
              <w:t>№ п/</w:t>
            </w:r>
            <w:proofErr w:type="spellStart"/>
            <w:r w:rsidRPr="00CE68B9">
              <w:rPr>
                <w:rFonts w:ascii="Times New Roman" w:hAnsi="Times New Roman"/>
                <w:color w:val="000000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54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Міжнародна </w:t>
            </w:r>
          </w:p>
          <w:p w:rsidR="00B0747C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54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непатентована </w:t>
            </w:r>
          </w:p>
          <w:p w:rsidR="00B0747C" w:rsidRPr="00CE68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65435">
              <w:rPr>
                <w:rFonts w:ascii="Times New Roman" w:hAnsi="Times New Roman"/>
                <w:color w:val="000000"/>
                <w:sz w:val="16"/>
                <w:szCs w:val="16"/>
              </w:rPr>
              <w:t>назва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7C" w:rsidRPr="00CE68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CE68B9">
              <w:rPr>
                <w:rFonts w:ascii="Times New Roman" w:hAnsi="Times New Roman"/>
                <w:color w:val="000000"/>
                <w:sz w:val="14"/>
                <w:szCs w:val="16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7C" w:rsidRPr="00CE68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proofErr w:type="spellStart"/>
            <w:r w:rsidRPr="00CE68B9">
              <w:rPr>
                <w:rFonts w:ascii="Times New Roman" w:hAnsi="Times New Roman"/>
                <w:color w:val="000000"/>
                <w:sz w:val="14"/>
                <w:szCs w:val="16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7C" w:rsidRPr="00CE68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proofErr w:type="spellStart"/>
            <w:r w:rsidRPr="00CE68B9">
              <w:rPr>
                <w:rFonts w:ascii="Times New Roman" w:hAnsi="Times New Roman"/>
                <w:color w:val="000000"/>
                <w:sz w:val="14"/>
                <w:szCs w:val="16"/>
              </w:rPr>
              <w:t>кі-сть</w:t>
            </w:r>
            <w:proofErr w:type="spellEnd"/>
          </w:p>
        </w:tc>
      </w:tr>
      <w:tr w:rsidR="00B0747C" w:rsidRPr="00665435" w:rsidTr="005238BA">
        <w:trPr>
          <w:trHeight w:val="50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D14D47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Levothyroxine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sodium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L-ТИРОКСИН 50 БЕРЛІН-ХЕМІ таблетки по 50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7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D14D47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Epine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ph</w:t>
            </w:r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rine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АДРЕНАЛІН-ДАРНИЦЯ розчин для ін'єкцій, 1,82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1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ампулі, по 5 ампул у контурній чарунковій упаковці, по 2 контурній чарунковій упаковці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D14D47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D14D47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19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A66F22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6F2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Azithrom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cin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Азитроміцин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таблетки, вкриті плівковою оболонкою, по 500 мг по 3 таблетки в блістері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A66F22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Acetylsalicylic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АЦЕТИЛСАЛІЦИЛОВА КИСЛОТА таблетки по 0,5 г по 10 таблеток у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;по 1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стрипу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A66F22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Clozapine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АЗАПІН таблетки по 100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A66F22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Chlorpromazine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АМІНАЗИН-ЗДОРОВ'Я таблетки, вкриті оболонкою, по 100 мг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38A5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Amoxicillin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beta-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lactamase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inhibitor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АМОКСИЛ-К 625 таблетки, вкриті плівковою оболонкою, по 500 мг/125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мг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8F12C1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8F12C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Amoxicillin and beta-lactamase inhibitor</w:t>
            </w: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АМОКСИЛ-К 1000 таблетки по 875 мг/125 мг№14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38A5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Sulfamethoxazole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trimethoprim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БІ-СЕПТ- ФАРМАК таблетки, 400 мг/80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мг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20 таблеток у блістері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980B0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Valproic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ВАЛЬПРОКОМ 300 ХРОНО таблетки, вкриті плівковою оболонкою, пролонгованої дії по 300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980B0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Valproic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ВАЛЬПРОКОМ 500 ХРОНО таблетки, вкриті плівковою оболонкою, пролонгованої дії по 500 мг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980B0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28</w:t>
            </w:r>
          </w:p>
        </w:tc>
      </w:tr>
      <w:tr w:rsidR="00B0747C" w:rsidRPr="00665435" w:rsidTr="005238BA">
        <w:trPr>
          <w:trHeight w:val="2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Medicinal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charcoal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ВУГІЛЛЯ АКТИВОВАНЕ таблетки по 250 мг, по 10 таблеток у блістері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Aciclovir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ГЕРПЕВІР мазь 2,5 % по 5 г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Dexamethasone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ДЕКСАМЕТАЗОН розчин для ін'єкцій, 4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1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D14D47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Drotaverine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ДРОТАВЕРИН-ДАРНИЦЯ розчин для ін'єкцій, 20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2B4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Valproic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ДЕПАКІН ХРОНО® 300 МГ таблетки, вкриті оболонкою, пролонгованої дії, по 300 мг; № 100 (50х2)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2B4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Diclofenac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ДИКЛОФЕНАК НАТРІЮ розчин для ін'єкцій, 2,5 % по 3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2B4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Phenytoin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ДИФЕНІН® таблетки по 117 мг по 10 таблеток у блістерах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A2B44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Doxycycline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ДОКСИЦИКЛІН-ДАРНИЦЯ капсули по 100 мг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74636F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Lactulose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НОРМОЛАКТ сироп, 670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200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флаконі полімерному; по 1 флакону разом із дозувальною лож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74636F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24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21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ЕНАЛАПРИЛ таблетки по 10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31F56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lang w:val="en-US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Risperidone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РОСЕМІД® розчин оральний, 1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по 30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31F56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lang w:val="en-US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Ibuprofen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ІБУПРОФЕН таблетки, вкриті оболонкою, по 200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31F56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453818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Carbamazepine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КАРБАМАЗЕПІН-ЗДОРОВ`Я таблетки по 200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380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Terbinafine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ЛАМІКОН крем 1% по 15 г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Lidocaine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Лідокаїну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розчин д/ін. 20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№10 в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амп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Lamotrigine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ЛАМІКТАЛ™ таблетки по 100 мг №30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Lamotrigine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ЛАНІСТОР 100 таблетки по 100 мг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F96C3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Levofloxacin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ЛЕВОФЛОКСАЦИН-ТЕВА таблетки, вкриті плівковою оболонкою, по 500 мг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Magnesium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sulfate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МАГНІЮ СУЛЬФАТ розчин для ін`єкцій 250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№10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304DDC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Carbamazepine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МЕЗАКАР® таблетки по 200 мг №50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Metoclopramide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МЕТОКЛОПРАМІД-ЗДОРОВ'Я розчин для ін'єкцій, 5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4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Metoclopramide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МЕТОКЛОПРАМІД-ЗДОРОВ'Я таблетки по 10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Omeprazole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Омез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капсули по 20 мг №30 (10х3)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Ofloxacin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ОФЛОКСАЦИН таблетки по 0,2 г по 10 таблеток у блістері, по 1 блістеру у пачці.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Methotrexate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МЕТОТРЕКСАТ таблетки по 2,5 мг; по 50 таблеток у контейнері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AF70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Multienzymes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lipase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protease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ПАНКРЕАТИН таблетки, вкриті оболонкою,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250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Ranitidine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РАНІТИДИН Таблетки, вкриті оболонкою, по 150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AF70B9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Salbutamol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sz w:val="16"/>
                <w:szCs w:val="16"/>
              </w:rPr>
              <w:t xml:space="preserve">САЛЬБУТАМОЛ аерозоль для інгаляцій, дозований,100 </w:t>
            </w:r>
            <w:proofErr w:type="spellStart"/>
            <w:r w:rsidRPr="00E50C23">
              <w:rPr>
                <w:rFonts w:ascii="Times New Roman" w:hAnsi="Times New Roman"/>
                <w:sz w:val="16"/>
                <w:szCs w:val="16"/>
              </w:rPr>
              <w:t>мкг</w:t>
            </w:r>
            <w:proofErr w:type="spellEnd"/>
            <w:r w:rsidRPr="00E50C23">
              <w:rPr>
                <w:rFonts w:ascii="Times New Roman" w:hAnsi="Times New Roman"/>
                <w:sz w:val="16"/>
                <w:szCs w:val="16"/>
              </w:rPr>
              <w:t>/дозу,200 доз у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СПИРТ ЕТИЛОВИЙ 70 % р-н спиртовий для зовнішнього застосування 70% по 50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Risperidone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РОСЕМІД® таблетки, вкриті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плівковою оболонкою, по 4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230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Carbamazepine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ФІНЛЕПСИН® 400 РЕТАРД таблетки пролонгованої дії по 400 мг,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B518FC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Fluconazole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ФЛУКОНАЗОЛ-ДАРНИЦЯ капсули по 150 мг по 3 капсули в упаковці.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Xylometazoline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ФАРМАЗОЛІН краплі назальні 0,1 % по 10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флаконі.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Furosemide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ФУРОСЕМІД таблетки по 40 мг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Folic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ФОЛІЄВА КИСЛОТА Таблетки по 1 мг 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Ceftriaxone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ЦЕФТРІАКСОН-БХФЗ порошок для розчину для ін'єкцій по 1000 мг; 1 флакон в пачці;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CB71B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Cefalexin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ЦЕФАЛЕКСИН гранули для оральної суспензії,100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(250 мг/5мл) по 40 г у флаконі;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CB71B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Cefazolin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ЦЕФАЗОЛІН порошок для розчину для ін`єкцій по 1,0 г, 10 флаконів в 1 упаковці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Chlorhexidine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ХЛОРГЕКСИДИН розчин для зовнішнього застосування, 0,05 % по 100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Articaine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АРТИФРИН-ЗДОРОВ'Я ФОРТЕ розчин для ін'єкцій (1:100 000) по 1,7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карпулі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по 10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карпул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блістері; по 1 або по 5 блістерів у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am</w:t>
            </w:r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isulpride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АКТІПРОЛ таблетки по 100 мг по 10 таблеток у блістері, по 3 блістери у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Ambroxol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АМБРОКСОЛ сироп, 15 мг/5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100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№ 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Ambroxol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АМБРОКСОЛ таблетки по 30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35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7C" w:rsidRPr="005376F0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Metamizole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sodium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АНАЛЬГІН-ЗДОРОВ'Я Розчин для ін'єкцій, 500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ампулах № 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7C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7C" w:rsidRPr="005376F0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Metamizole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sodium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АНАЛЬГІН таблетки по 0,5 г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Ascorbic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АСКОРБІНОВА КИСЛОТА по 25 мг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3C4148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4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58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Aciclovir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АЦИКЛОВІР таблетки по 0,2 г,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28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benzobarbital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БЕНЗОНАЛ IC® таблетки по 100 мг №50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3C4148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28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betamethasone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БЕТАСАЛІК мазь по 15 г у тубі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proofErr w:type="spellStart"/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упакока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1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39723A">
              <w:rPr>
                <w:color w:val="000000" w:themeColor="text1"/>
                <w:sz w:val="18"/>
                <w:szCs w:val="16"/>
              </w:rPr>
              <w:t>Comb</w:t>
            </w:r>
            <w:proofErr w:type="spellEnd"/>
            <w:r w:rsidRPr="0039723A">
              <w:rPr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39723A">
              <w:rPr>
                <w:color w:val="000000" w:themeColor="text1"/>
                <w:sz w:val="18"/>
                <w:szCs w:val="16"/>
              </w:rPr>
              <w:t>drug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Бальзамічний лінімент (за Вишневським) лінімент по 40 г у тубах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6A3C4A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A3C4A">
              <w:rPr>
                <w:rFonts w:ascii="Times New Roman" w:hAnsi="Times New Roman"/>
                <w:color w:val="000000"/>
                <w:sz w:val="14"/>
                <w:szCs w:val="16"/>
              </w:rPr>
              <w:t>62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Bromhexine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БРОМГЕКСИН таблетки по 8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6A3C4A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A3C4A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6A3C4A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A3C4A">
              <w:rPr>
                <w:rFonts w:ascii="Times New Roman" w:hAnsi="Times New Roman"/>
                <w:color w:val="000000"/>
                <w:sz w:val="14"/>
                <w:szCs w:val="16"/>
              </w:rPr>
              <w:t>20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Benfotiamine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ВІТАКСОН Таблетки, вкриті плівковою оболонкою, по 10 таблеток в блістері, по 6 блістерів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Arginine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glutamate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ГЛУТАРГІН таблетки по 0,25 г по 10 таблеток у блістері; по 3 блістерів у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17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Diclofenac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ДИКЛОФЕНАК гель 50 мг/г по 50 г у тубі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15</w:t>
            </w:r>
          </w:p>
        </w:tc>
      </w:tr>
      <w:tr w:rsidR="00B0747C" w:rsidRPr="00665435" w:rsidTr="005238BA">
        <w:trPr>
          <w:trHeight w:val="12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Dimethyl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sulfoxide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Димексид-Жфф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рідина д/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зовн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заст. по 50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Decamethoxine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САНІДАР® розчин для зовнішнього застосування, 0,2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100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флаконах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Diphenhydramine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ДИМЕДРОЛ розчин для ін'єкцій 1 % по 1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Drotaverine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ДРОТАВЕРИН Таблетки по 40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Comb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ІНГАЛІПТ-ЗДОРОВ'Я Аерозоль по 30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балоні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>Lactobacillus</w:t>
            </w:r>
            <w:proofErr w:type="spellEnd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>fermentum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ЙОГУРТ капсули 2 млрд. активних клітин (КУО), по 30 капсул у флаконах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39723A">
              <w:rPr>
                <w:color w:val="000000" w:themeColor="text1"/>
                <w:sz w:val="20"/>
                <w:szCs w:val="16"/>
              </w:rPr>
              <w:t>validol</w:t>
            </w:r>
            <w:proofErr w:type="spellEnd"/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Корвалмент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капсули м'які по 100 мг по 10 капсул у блістерах; по 3 блістери у пачці;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Quetiapine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КВЕТИРОН 100 таблетки, вкриті плівковою оболонкою, по 100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97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Barbiturates in combination with other drugs</w:t>
            </w: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723A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КОРВАЛОЛ  краплі оральні по 25 </w:t>
            </w:r>
            <w:proofErr w:type="spellStart"/>
            <w:r w:rsidRPr="0039723A">
              <w:rPr>
                <w:rFonts w:ascii="Times New Roman" w:hAnsi="Times New Roman"/>
                <w:color w:val="000000"/>
                <w:sz w:val="18"/>
                <w:szCs w:val="16"/>
              </w:rPr>
              <w:t>мл</w:t>
            </w:r>
            <w:proofErr w:type="spellEnd"/>
            <w:r w:rsidRPr="0039723A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 у флаконі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Zuclopenthixol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КЛОПІКСОЛ таблетки, вкриті плівковою оболонкою, по 2 мг, по 100 таблеток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КОРДІАМІН розчин для ін'єкцій, 250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 №10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Fluocinonide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antibiotics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КРЕМГЕН мазь по 15 г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Lincomycin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ЛІНКОМІЦИН-ДАРНИЦЯ розчин для ін'єкцій 300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79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chloramphenicol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мазь, по 40 г у контейнерах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6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Erdosteine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МУЦИТУС капсули по 300 мг по 6 капсул у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по 2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стрипів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картонній упаковці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Aripiprazole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МІНТЕГРА таблетки, що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ротовій порожнині, по 30 мг,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24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Nitroxoline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Нітроксолін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таблетки, в/плів.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обол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. по 50 мг №50 (10х5)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Inosine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pranobex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НОВІРИН таблетки по 500 мг, по 10 таблеток у блістері;4 блістери в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Nimesulide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НІМІД® ФОРТЕ Таблетки №100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Diosmin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НОРМОВЕН таблетки, вкриті плівковою оболонкою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A74BB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A74BB">
              <w:rPr>
                <w:rFonts w:ascii="Times New Roman" w:hAnsi="Times New Roman"/>
                <w:color w:val="000000"/>
                <w:sz w:val="14"/>
                <w:szCs w:val="16"/>
              </w:rPr>
              <w:t>86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enazon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ОТОТОН краплі вушні по 16 г у флаконі; по 1 флакону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A74BB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A74BB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A74BB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A74BB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Diclofenac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ОРТОФЕН таблетки, вкриті оболонкою,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25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Decamethoxine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ОФТАЛЬМОДЕК краплі очні, 0,2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89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Hydrogen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peroxide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ПЕРЕКИС ВОДНЮ розчин для зовнішнього застосування 3 % по 40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Meloxicam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Ревмоксикам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розчин для ін'єкцій 1 % по 1,5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ампулі,5 ампул у блістері;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Pitofenone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analgesics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РЕНАЛГАН таблетки, по 10 таблеток у блістері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Decamethoxine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СЕПТЕФРИЛ®-ДАРНИЦЯ таблетки по 0,2 мг 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Fluocinolone</w:t>
            </w:r>
            <w:proofErr w:type="spellEnd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acetonide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СИНАФЛАН мазь 0,025 %, по 15 г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4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94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39723A" w:rsidRDefault="00B0747C" w:rsidP="005238BA">
            <w:pPr>
              <w:rPr>
                <w:rFonts w:cs="Calibri"/>
                <w:color w:val="FF0000"/>
                <w:sz w:val="16"/>
                <w:szCs w:val="16"/>
                <w:lang w:val="en-US"/>
              </w:rPr>
            </w:pPr>
            <w:proofErr w:type="spellStart"/>
            <w:r w:rsidRPr="0039723A">
              <w:rPr>
                <w:rFonts w:cs="Calibri"/>
                <w:color w:val="000000" w:themeColor="text1"/>
                <w:sz w:val="18"/>
                <w:szCs w:val="16"/>
              </w:rPr>
              <w:t>serrapeptase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СЕРРАТА® по 10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Chloramphenicol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СИНТОМІЦИН Лінімент 5 % по 25 г у тубах № 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7C" w:rsidRPr="00B07EE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07EEE">
              <w:rPr>
                <w:rFonts w:ascii="Times New Roman" w:hAnsi="Times New Roman"/>
                <w:color w:val="000000"/>
                <w:sz w:val="18"/>
                <w:szCs w:val="18"/>
              </w:rPr>
              <w:t>Thioridazine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E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СОНОПАКС 10 МГ таблетки , </w:t>
            </w:r>
            <w:proofErr w:type="spellStart"/>
            <w:r w:rsidRPr="00B07EEE">
              <w:rPr>
                <w:rFonts w:ascii="Times New Roman" w:hAnsi="Times New Roman"/>
                <w:color w:val="000000"/>
                <w:sz w:val="16"/>
                <w:szCs w:val="16"/>
              </w:rPr>
              <w:t>вкрииті</w:t>
            </w:r>
            <w:proofErr w:type="spellEnd"/>
            <w:r w:rsidRPr="00B07E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оболонкою, по 10 мг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7C" w:rsidRPr="00B07EE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Thioridazine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СОНАПАКС® 25 МГ таблетки, вкриті оболонкою, по 25 мг; №60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30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Chloro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ph</w:t>
            </w:r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ilipt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ХЛОРОФІЛІПТ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15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контейнері зі скла або пластмаси, по 1 контейнеру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99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Chloropyramine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СУПРАСТИН® розчин для ін'єкцій, 20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1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ампулі; по 5 ампул у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Sulfacetamide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СУЛЬФАЦИЛ краплі очні 300 мг/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пластиковому флаконі;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Chloropyramine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СУПРАСТИН таблетки по 25 мг №20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2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Theophylline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НЕОФІЛІН таблетки пролонгованої дії по 300 мг,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Terbinafine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ТЕРБІНАФІН Таблетки по 250 мг №14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104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Levomepromazine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ТИЗЕРЦИН® таблетки, вкриті плівковою оболонкою, по 25 мг №50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46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Chlorprothixene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ТРУКСАЛ по 25 мг, по 100 таблеток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3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Dimetindene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ФЕНІСТИЛ ГЕЛЬ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гель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0,1 %, по 30 г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5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107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>Comb</w:t>
            </w:r>
            <w:proofErr w:type="spellEnd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723A">
              <w:rPr>
                <w:rFonts w:ascii="Times New Roman" w:hAnsi="Times New Roman"/>
                <w:color w:val="000000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УРОЛЕСАН краплі оральні по 25 </w:t>
            </w:r>
            <w:proofErr w:type="spellStart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proofErr w:type="spellEnd"/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 флаконі-крапельниці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1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C355FF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5FF">
              <w:rPr>
                <w:rFonts w:ascii="Times New Roman" w:hAnsi="Times New Roman"/>
                <w:color w:val="000000"/>
                <w:sz w:val="18"/>
                <w:szCs w:val="18"/>
              </w:rPr>
              <w:t>Furazidin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ФУРАГІН таблетки по 50 мг №30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4</w:t>
            </w:r>
          </w:p>
        </w:tc>
      </w:tr>
      <w:tr w:rsidR="00B0747C" w:rsidRPr="00665435" w:rsidTr="005238BA">
        <w:trPr>
          <w:trHeight w:val="30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7C" w:rsidRPr="0050691E" w:rsidRDefault="00B0747C" w:rsidP="005238B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109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47C" w:rsidRPr="008F12C1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 w:rsidRPr="008F12C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cetylsalicylic acid, combinations excl. </w:t>
            </w:r>
            <w:proofErr w:type="spellStart"/>
            <w:r w:rsidRPr="008F12C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psycholeptics</w:t>
            </w:r>
            <w:proofErr w:type="spellEnd"/>
          </w:p>
        </w:tc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E50C23" w:rsidRDefault="00B0747C" w:rsidP="005238B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C23">
              <w:rPr>
                <w:rFonts w:ascii="Times New Roman" w:hAnsi="Times New Roman"/>
                <w:color w:val="000000"/>
                <w:sz w:val="16"/>
                <w:szCs w:val="16"/>
              </w:rPr>
              <w:t>ЦИТРАМОН таблетки по 6  таблеток у блістерах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7C" w:rsidRPr="0050691E" w:rsidRDefault="00B0747C" w:rsidP="005238BA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50691E">
              <w:rPr>
                <w:rFonts w:ascii="Times New Roman" w:hAnsi="Times New Roman"/>
                <w:color w:val="000000"/>
                <w:sz w:val="14"/>
                <w:szCs w:val="16"/>
              </w:rPr>
              <w:t>упаковка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7C" w:rsidRPr="0050691E" w:rsidRDefault="00B0747C" w:rsidP="00523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10</w:t>
            </w:r>
          </w:p>
        </w:tc>
      </w:tr>
    </w:tbl>
    <w:p w:rsidR="00B0747C" w:rsidRPr="000A644C" w:rsidRDefault="00B0747C" w:rsidP="00B0747C">
      <w:pPr>
        <w:rPr>
          <w:rFonts w:ascii="Times New Roman" w:hAnsi="Times New Roman"/>
          <w:color w:val="000000"/>
          <w:sz w:val="16"/>
          <w:szCs w:val="16"/>
        </w:rPr>
      </w:pPr>
    </w:p>
    <w:p w:rsidR="00B0747C" w:rsidRPr="00665435" w:rsidRDefault="00B0747C" w:rsidP="00B0747C">
      <w:pPr>
        <w:rPr>
          <w:rFonts w:ascii="Times New Roman" w:hAnsi="Times New Roman"/>
          <w:color w:val="000000"/>
          <w:sz w:val="16"/>
          <w:szCs w:val="16"/>
        </w:rPr>
      </w:pPr>
    </w:p>
    <w:p w:rsidR="00B0747C" w:rsidRPr="008A0481" w:rsidRDefault="00B0747C" w:rsidP="00B0747C">
      <w:pPr>
        <w:rPr>
          <w:sz w:val="18"/>
          <w:szCs w:val="20"/>
        </w:rPr>
      </w:pPr>
      <w:r w:rsidRPr="008A0481">
        <w:rPr>
          <w:sz w:val="18"/>
          <w:szCs w:val="20"/>
        </w:rPr>
        <w:t xml:space="preserve">Примітка: 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Лікарські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зареєстровані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Україні</w:t>
      </w:r>
      <w:proofErr w:type="spellEnd"/>
      <w:r w:rsidRPr="008A0481">
        <w:rPr>
          <w:sz w:val="18"/>
          <w:szCs w:val="20"/>
        </w:rPr>
        <w:t xml:space="preserve"> (</w:t>
      </w:r>
      <w:proofErr w:type="spellStart"/>
      <w:r w:rsidRPr="008A0481">
        <w:rPr>
          <w:sz w:val="18"/>
          <w:szCs w:val="20"/>
        </w:rPr>
        <w:t>Свідоцтво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реєстрацію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Міністерства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) та </w:t>
      </w:r>
      <w:proofErr w:type="spellStart"/>
      <w:r w:rsidRPr="008A0481">
        <w:rPr>
          <w:sz w:val="18"/>
          <w:szCs w:val="20"/>
        </w:rPr>
        <w:t>повинні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входити</w:t>
      </w:r>
      <w:proofErr w:type="spellEnd"/>
      <w:r w:rsidRPr="008A0481">
        <w:rPr>
          <w:sz w:val="18"/>
          <w:szCs w:val="20"/>
        </w:rPr>
        <w:t xml:space="preserve"> до </w:t>
      </w:r>
      <w:proofErr w:type="spellStart"/>
      <w:r w:rsidRPr="008A0481">
        <w:rPr>
          <w:sz w:val="18"/>
          <w:szCs w:val="20"/>
        </w:rPr>
        <w:t>переліку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в</w:t>
      </w:r>
      <w:proofErr w:type="gramEnd"/>
      <w:r w:rsidRPr="008A0481">
        <w:rPr>
          <w:sz w:val="18"/>
          <w:szCs w:val="20"/>
        </w:rPr>
        <w:t>ітчизняного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іноземного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виробництва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які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закуповувати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заклади</w:t>
      </w:r>
      <w:proofErr w:type="spellEnd"/>
      <w:r w:rsidRPr="008A0481">
        <w:rPr>
          <w:sz w:val="18"/>
          <w:szCs w:val="20"/>
        </w:rPr>
        <w:t xml:space="preserve"> та установи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повністю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частково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фінансуються</w:t>
      </w:r>
      <w:proofErr w:type="spellEnd"/>
      <w:r w:rsidRPr="008A0481">
        <w:rPr>
          <w:sz w:val="18"/>
          <w:szCs w:val="20"/>
        </w:rPr>
        <w:t xml:space="preserve"> з державного та </w:t>
      </w:r>
      <w:proofErr w:type="spellStart"/>
      <w:r w:rsidRPr="008A0481">
        <w:rPr>
          <w:sz w:val="18"/>
          <w:szCs w:val="20"/>
        </w:rPr>
        <w:t>міського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бюджетів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затвердженим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постановою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Кабінету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</w:t>
      </w:r>
      <w:proofErr w:type="gramStart"/>
      <w:r w:rsidRPr="008A0481">
        <w:rPr>
          <w:sz w:val="18"/>
          <w:szCs w:val="20"/>
        </w:rPr>
        <w:t>стр</w:t>
      </w:r>
      <w:proofErr w:type="gramEnd"/>
      <w:r w:rsidRPr="008A0481">
        <w:rPr>
          <w:sz w:val="18"/>
          <w:szCs w:val="20"/>
        </w:rPr>
        <w:t>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25.03.2009р. №333 (в </w:t>
      </w:r>
      <w:proofErr w:type="spellStart"/>
      <w:r w:rsidRPr="008A0481">
        <w:rPr>
          <w:sz w:val="18"/>
          <w:szCs w:val="20"/>
        </w:rPr>
        <w:t>редакції</w:t>
      </w:r>
      <w:proofErr w:type="spellEnd"/>
      <w:r w:rsidRPr="008A0481">
        <w:rPr>
          <w:sz w:val="18"/>
          <w:szCs w:val="20"/>
        </w:rPr>
        <w:t xml:space="preserve"> постанови </w:t>
      </w:r>
      <w:proofErr w:type="spellStart"/>
      <w:r w:rsidRPr="008A0481">
        <w:rPr>
          <w:sz w:val="18"/>
          <w:szCs w:val="20"/>
        </w:rPr>
        <w:t>Кабінету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Міністрів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16.03.2017р. №180 з </w:t>
      </w:r>
      <w:proofErr w:type="spellStart"/>
      <w:r w:rsidRPr="008A0481">
        <w:rPr>
          <w:sz w:val="18"/>
          <w:szCs w:val="20"/>
        </w:rPr>
        <w:t>доповненнями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13.12.2017р. №1081).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При </w:t>
      </w:r>
      <w:proofErr w:type="spellStart"/>
      <w:r w:rsidRPr="008A0481">
        <w:rPr>
          <w:sz w:val="18"/>
          <w:szCs w:val="20"/>
        </w:rPr>
        <w:t>поставці</w:t>
      </w:r>
      <w:proofErr w:type="spellEnd"/>
      <w:r w:rsidRPr="008A0481">
        <w:rPr>
          <w:sz w:val="18"/>
          <w:szCs w:val="20"/>
        </w:rPr>
        <w:t xml:space="preserve"> товару </w:t>
      </w:r>
      <w:proofErr w:type="gramStart"/>
      <w:r w:rsidRPr="008A0481">
        <w:rPr>
          <w:sz w:val="18"/>
          <w:szCs w:val="20"/>
        </w:rPr>
        <w:t>повинна</w:t>
      </w:r>
      <w:proofErr w:type="gram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додержуватись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цілісність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первинної</w:t>
      </w:r>
      <w:proofErr w:type="spellEnd"/>
      <w:r w:rsidRPr="008A0481">
        <w:rPr>
          <w:sz w:val="18"/>
          <w:szCs w:val="20"/>
        </w:rPr>
        <w:t xml:space="preserve"> і </w:t>
      </w:r>
      <w:proofErr w:type="spellStart"/>
      <w:r w:rsidRPr="008A0481">
        <w:rPr>
          <w:sz w:val="18"/>
          <w:szCs w:val="20"/>
        </w:rPr>
        <w:t>вторинної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стандартної</w:t>
      </w:r>
      <w:proofErr w:type="spellEnd"/>
      <w:r w:rsidRPr="008A0481">
        <w:rPr>
          <w:sz w:val="18"/>
          <w:szCs w:val="20"/>
        </w:rPr>
        <w:t xml:space="preserve"> упаковки з </w:t>
      </w:r>
      <w:proofErr w:type="spellStart"/>
      <w:r w:rsidRPr="008A0481">
        <w:rPr>
          <w:sz w:val="18"/>
          <w:szCs w:val="20"/>
        </w:rPr>
        <w:t>необхідними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реквізитами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виробника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При </w:t>
      </w:r>
      <w:proofErr w:type="spellStart"/>
      <w:r w:rsidRPr="008A0481">
        <w:rPr>
          <w:sz w:val="18"/>
          <w:szCs w:val="20"/>
        </w:rPr>
        <w:t>поставці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надаватися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сертифікат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якості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proofErr w:type="gramStart"/>
      <w:r w:rsidRPr="008A0481">
        <w:rPr>
          <w:sz w:val="18"/>
          <w:szCs w:val="20"/>
        </w:rPr>
        <w:t>св</w:t>
      </w:r>
      <w:proofErr w:type="gramEnd"/>
      <w:r w:rsidRPr="008A0481">
        <w:rPr>
          <w:sz w:val="18"/>
          <w:szCs w:val="20"/>
        </w:rPr>
        <w:t>ідоцтво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реєстрацію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засобу</w:t>
      </w:r>
      <w:proofErr w:type="spellEnd"/>
      <w:r w:rsidRPr="008A0481">
        <w:rPr>
          <w:sz w:val="18"/>
          <w:szCs w:val="20"/>
        </w:rPr>
        <w:t xml:space="preserve"> та на </w:t>
      </w:r>
      <w:proofErr w:type="spellStart"/>
      <w:r w:rsidRPr="008A0481">
        <w:rPr>
          <w:sz w:val="18"/>
          <w:szCs w:val="20"/>
        </w:rPr>
        <w:t>імпортні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висновок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якість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ввезеного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Україну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засобу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  <w:shd w:val="clear" w:color="auto" w:fill="FFFFFF"/>
          <w:lang w:val="uk-UA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Гарантійний</w:t>
      </w:r>
      <w:proofErr w:type="spellEnd"/>
      <w:r w:rsidRPr="008A0481">
        <w:rPr>
          <w:sz w:val="18"/>
          <w:szCs w:val="20"/>
        </w:rPr>
        <w:t xml:space="preserve"> лист </w:t>
      </w:r>
      <w:proofErr w:type="spellStart"/>
      <w:r w:rsidRPr="008A0481">
        <w:rPr>
          <w:sz w:val="18"/>
          <w:szCs w:val="20"/>
        </w:rPr>
        <w:t>виробника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заявника</w:t>
      </w:r>
      <w:proofErr w:type="spellEnd"/>
      <w:r w:rsidRPr="008A0481">
        <w:rPr>
          <w:sz w:val="18"/>
          <w:szCs w:val="20"/>
        </w:rPr>
        <w:t xml:space="preserve"> (</w:t>
      </w:r>
      <w:proofErr w:type="spellStart"/>
      <w:r w:rsidRPr="008A0481">
        <w:rPr>
          <w:sz w:val="18"/>
          <w:szCs w:val="20"/>
        </w:rPr>
        <w:t>представника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офіційно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уповноваженого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це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виробником</w:t>
      </w:r>
      <w:proofErr w:type="spellEnd"/>
      <w:r w:rsidRPr="008A0481">
        <w:rPr>
          <w:sz w:val="18"/>
          <w:szCs w:val="20"/>
        </w:rPr>
        <w:t xml:space="preserve"> –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їх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відповідні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повноваження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поширюються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територію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)  </w:t>
      </w:r>
      <w:proofErr w:type="spellStart"/>
      <w:r w:rsidRPr="008A0481">
        <w:rPr>
          <w:sz w:val="18"/>
          <w:szCs w:val="20"/>
        </w:rPr>
        <w:t>щодо</w:t>
      </w:r>
      <w:proofErr w:type="spellEnd"/>
      <w:r w:rsidRPr="008A0481">
        <w:rPr>
          <w:sz w:val="18"/>
          <w:szCs w:val="20"/>
        </w:rPr>
        <w:t xml:space="preserve"> строку </w:t>
      </w:r>
      <w:proofErr w:type="spellStart"/>
      <w:r w:rsidRPr="008A0481">
        <w:rPr>
          <w:sz w:val="18"/>
          <w:szCs w:val="20"/>
        </w:rPr>
        <w:t>придатності</w:t>
      </w:r>
      <w:proofErr w:type="spellEnd"/>
      <w:r w:rsidRPr="008A0481">
        <w:rPr>
          <w:sz w:val="18"/>
          <w:szCs w:val="20"/>
        </w:rPr>
        <w:t xml:space="preserve"> товару, </w:t>
      </w:r>
      <w:proofErr w:type="spellStart"/>
      <w:r w:rsidRPr="008A0481">
        <w:rPr>
          <w:sz w:val="18"/>
          <w:szCs w:val="20"/>
        </w:rPr>
        <w:t>який</w:t>
      </w:r>
      <w:proofErr w:type="spellEnd"/>
      <w:r w:rsidRPr="008A0481">
        <w:rPr>
          <w:sz w:val="18"/>
          <w:szCs w:val="20"/>
        </w:rPr>
        <w:t xml:space="preserve"> на момент поставки </w:t>
      </w:r>
      <w:proofErr w:type="spellStart"/>
      <w:r w:rsidRPr="008A0481">
        <w:rPr>
          <w:sz w:val="18"/>
          <w:szCs w:val="20"/>
        </w:rPr>
        <w:t>складатиме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залишковий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термін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зберігання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менше</w:t>
      </w:r>
      <w:proofErr w:type="spellEnd"/>
      <w:r w:rsidRPr="008A0481">
        <w:rPr>
          <w:sz w:val="18"/>
          <w:szCs w:val="20"/>
        </w:rPr>
        <w:t xml:space="preserve"> 75% </w:t>
      </w:r>
      <w:proofErr w:type="spellStart"/>
      <w:r w:rsidRPr="008A0481">
        <w:rPr>
          <w:sz w:val="18"/>
          <w:szCs w:val="20"/>
        </w:rPr>
        <w:t>загального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терміну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придатності</w:t>
      </w:r>
      <w:proofErr w:type="spellEnd"/>
      <w:r w:rsidRPr="008A0481">
        <w:rPr>
          <w:sz w:val="18"/>
          <w:szCs w:val="20"/>
        </w:rPr>
        <w:t xml:space="preserve">. </w:t>
      </w:r>
      <w:proofErr w:type="spellStart"/>
      <w:r w:rsidRPr="008A0481">
        <w:rPr>
          <w:sz w:val="18"/>
          <w:szCs w:val="20"/>
        </w:rPr>
        <w:t>Гарантійний</w:t>
      </w:r>
      <w:proofErr w:type="spellEnd"/>
      <w:r w:rsidRPr="008A0481">
        <w:rPr>
          <w:sz w:val="18"/>
          <w:szCs w:val="20"/>
        </w:rPr>
        <w:t xml:space="preserve"> лист повинен </w:t>
      </w:r>
      <w:proofErr w:type="spellStart"/>
      <w:r w:rsidRPr="008A0481">
        <w:rPr>
          <w:sz w:val="18"/>
          <w:szCs w:val="20"/>
        </w:rPr>
        <w:t>включати</w:t>
      </w:r>
      <w:proofErr w:type="spellEnd"/>
      <w:r w:rsidRPr="008A0481">
        <w:rPr>
          <w:sz w:val="18"/>
          <w:szCs w:val="20"/>
        </w:rPr>
        <w:t xml:space="preserve">: </w:t>
      </w:r>
      <w:proofErr w:type="spellStart"/>
      <w:r w:rsidRPr="008A0481">
        <w:rPr>
          <w:sz w:val="18"/>
          <w:szCs w:val="20"/>
        </w:rPr>
        <w:t>повну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назву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учасника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назву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замовника</w:t>
      </w:r>
      <w:proofErr w:type="spellEnd"/>
      <w:r w:rsidRPr="008A0481">
        <w:rPr>
          <w:sz w:val="18"/>
          <w:szCs w:val="20"/>
        </w:rPr>
        <w:t xml:space="preserve">, номер </w:t>
      </w:r>
      <w:proofErr w:type="spellStart"/>
      <w:r w:rsidRPr="008A0481">
        <w:rPr>
          <w:sz w:val="18"/>
          <w:szCs w:val="20"/>
        </w:rPr>
        <w:t>оголошення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даних</w:t>
      </w:r>
      <w:proofErr w:type="spellEnd"/>
      <w:proofErr w:type="gram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електронних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торгів</w:t>
      </w:r>
      <w:proofErr w:type="spellEnd"/>
      <w:proofErr w:type="gramStart"/>
      <w:r w:rsidRPr="008A0481">
        <w:rPr>
          <w:sz w:val="18"/>
          <w:szCs w:val="20"/>
        </w:rPr>
        <w:t xml:space="preserve"> .</w:t>
      </w:r>
      <w:proofErr w:type="gramEnd"/>
      <w:r>
        <w:rPr>
          <w:sz w:val="18"/>
          <w:szCs w:val="20"/>
          <w:lang w:val="uk-UA"/>
        </w:rPr>
        <w:t xml:space="preserve"> </w:t>
      </w:r>
      <w:r w:rsidRPr="008A0481">
        <w:rPr>
          <w:sz w:val="18"/>
          <w:szCs w:val="20"/>
        </w:rPr>
        <w:t xml:space="preserve">Дана </w:t>
      </w:r>
      <w:proofErr w:type="spellStart"/>
      <w:r w:rsidRPr="008A0481">
        <w:rPr>
          <w:sz w:val="18"/>
          <w:szCs w:val="20"/>
        </w:rPr>
        <w:t>вимога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стосується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позицій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кількість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яких</w:t>
      </w:r>
      <w:proofErr w:type="spellEnd"/>
      <w:r w:rsidRPr="008A0481">
        <w:rPr>
          <w:sz w:val="18"/>
          <w:szCs w:val="20"/>
        </w:rPr>
        <w:t xml:space="preserve"> становить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перевищує</w:t>
      </w:r>
      <w:proofErr w:type="spellEnd"/>
      <w:r w:rsidRPr="008A0481">
        <w:rPr>
          <w:sz w:val="18"/>
          <w:szCs w:val="20"/>
        </w:rPr>
        <w:t xml:space="preserve"> 100  </w:t>
      </w:r>
      <w:proofErr w:type="spellStart"/>
      <w:r w:rsidRPr="008A0481">
        <w:rPr>
          <w:sz w:val="18"/>
          <w:szCs w:val="20"/>
        </w:rPr>
        <w:t>одиниць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</w:t>
      </w:r>
      <w:r>
        <w:rPr>
          <w:sz w:val="18"/>
          <w:szCs w:val="20"/>
        </w:rPr>
        <w:t>иміру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відповідно</w:t>
      </w:r>
      <w:proofErr w:type="spellEnd"/>
      <w:r>
        <w:rPr>
          <w:sz w:val="18"/>
          <w:szCs w:val="20"/>
        </w:rPr>
        <w:t xml:space="preserve"> до </w:t>
      </w:r>
      <w:proofErr w:type="spellStart"/>
      <w:r>
        <w:rPr>
          <w:sz w:val="18"/>
          <w:szCs w:val="20"/>
        </w:rPr>
        <w:t>Додатка</w:t>
      </w:r>
      <w:proofErr w:type="spellEnd"/>
      <w:r>
        <w:rPr>
          <w:sz w:val="18"/>
          <w:szCs w:val="20"/>
        </w:rPr>
        <w:t xml:space="preserve"> 3 </w:t>
      </w:r>
      <w:r w:rsidRPr="008A0481">
        <w:rPr>
          <w:sz w:val="18"/>
          <w:szCs w:val="20"/>
        </w:rPr>
        <w:t xml:space="preserve">до </w:t>
      </w:r>
      <w:proofErr w:type="spellStart"/>
      <w:r w:rsidRPr="008A0481">
        <w:rPr>
          <w:sz w:val="18"/>
          <w:szCs w:val="20"/>
        </w:rPr>
        <w:t>тендерної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документації</w:t>
      </w:r>
      <w:proofErr w:type="spellEnd"/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мати</w:t>
      </w:r>
      <w:proofErr w:type="spellEnd"/>
      <w:r w:rsidRPr="008A0481">
        <w:rPr>
          <w:sz w:val="18"/>
          <w:szCs w:val="20"/>
        </w:rPr>
        <w:t xml:space="preserve"> право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оптової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роздрібної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засобами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надати</w:t>
      </w:r>
      <w:proofErr w:type="spellEnd"/>
      <w:proofErr w:type="gramStart"/>
      <w:r w:rsidRPr="008A0481">
        <w:rPr>
          <w:sz w:val="18"/>
          <w:szCs w:val="20"/>
        </w:rPr>
        <w:t xml:space="preserve"> :</w:t>
      </w:r>
      <w:proofErr w:type="gramEnd"/>
    </w:p>
    <w:p w:rsidR="00B0747C" w:rsidRPr="008A0481" w:rsidRDefault="00B0747C" w:rsidP="00B0747C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- </w:t>
      </w:r>
      <w:proofErr w:type="spellStart"/>
      <w:r w:rsidRPr="008A0481">
        <w:rPr>
          <w:sz w:val="18"/>
          <w:szCs w:val="20"/>
        </w:rPr>
        <w:t>інформацію</w:t>
      </w:r>
      <w:proofErr w:type="spellEnd"/>
      <w:r w:rsidRPr="008A0481">
        <w:rPr>
          <w:sz w:val="18"/>
          <w:szCs w:val="20"/>
        </w:rPr>
        <w:t>/</w:t>
      </w:r>
      <w:proofErr w:type="spellStart"/>
      <w:r w:rsidRPr="008A0481">
        <w:rPr>
          <w:sz w:val="18"/>
          <w:szCs w:val="20"/>
        </w:rPr>
        <w:t>довідку</w:t>
      </w:r>
      <w:proofErr w:type="spellEnd"/>
      <w:r w:rsidRPr="008A0481">
        <w:rPr>
          <w:sz w:val="18"/>
          <w:szCs w:val="20"/>
        </w:rPr>
        <w:t xml:space="preserve"> у </w:t>
      </w:r>
      <w:proofErr w:type="spellStart"/>
      <w:r w:rsidRPr="008A0481">
        <w:rPr>
          <w:sz w:val="18"/>
          <w:szCs w:val="20"/>
        </w:rPr>
        <w:t>довільній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формі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п</w:t>
      </w:r>
      <w:proofErr w:type="gramEnd"/>
      <w:r w:rsidRPr="008A0481">
        <w:rPr>
          <w:sz w:val="18"/>
          <w:szCs w:val="20"/>
        </w:rPr>
        <w:t>ідтверджує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наявність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обладнання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матеріально-технічної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бази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складських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приміщень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тощо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-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здійснення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оптової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роздрібної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виробництво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є </w:t>
      </w:r>
      <w:proofErr w:type="spellStart"/>
      <w:r w:rsidRPr="008A0481">
        <w:rPr>
          <w:sz w:val="18"/>
          <w:szCs w:val="20"/>
        </w:rPr>
        <w:t>вітчизняним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виробником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запропонованого</w:t>
      </w:r>
      <w:proofErr w:type="spellEnd"/>
      <w:r w:rsidRPr="008A0481">
        <w:rPr>
          <w:sz w:val="18"/>
          <w:szCs w:val="20"/>
        </w:rPr>
        <w:t xml:space="preserve"> Товару;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отримання</w:t>
      </w:r>
      <w:proofErr w:type="spellEnd"/>
      <w:r w:rsidRPr="008A0481">
        <w:rPr>
          <w:sz w:val="18"/>
          <w:szCs w:val="20"/>
        </w:rPr>
        <w:t xml:space="preserve"> такого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такого виду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передбачено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законодавством</w:t>
      </w:r>
      <w:proofErr w:type="spellEnd"/>
      <w:r w:rsidRPr="008A0481">
        <w:rPr>
          <w:sz w:val="18"/>
          <w:szCs w:val="20"/>
        </w:rPr>
        <w:t xml:space="preserve">, у </w:t>
      </w:r>
      <w:proofErr w:type="spellStart"/>
      <w:r w:rsidRPr="008A0481">
        <w:rPr>
          <w:sz w:val="18"/>
          <w:szCs w:val="20"/>
        </w:rPr>
        <w:t>разі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надання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вище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зазначеного</w:t>
      </w:r>
      <w:proofErr w:type="spellEnd"/>
      <w:r w:rsidRPr="008A0481">
        <w:rPr>
          <w:sz w:val="18"/>
          <w:szCs w:val="20"/>
        </w:rPr>
        <w:t xml:space="preserve"> документа </w:t>
      </w:r>
      <w:proofErr w:type="spellStart"/>
      <w:r w:rsidRPr="008A0481">
        <w:rPr>
          <w:sz w:val="18"/>
          <w:szCs w:val="20"/>
        </w:rPr>
        <w:t>надати</w:t>
      </w:r>
      <w:proofErr w:type="spellEnd"/>
      <w:r w:rsidRPr="008A0481">
        <w:rPr>
          <w:sz w:val="18"/>
          <w:szCs w:val="20"/>
        </w:rPr>
        <w:t xml:space="preserve"> лис</w:t>
      </w:r>
      <w:proofErr w:type="gramStart"/>
      <w:r w:rsidRPr="008A0481">
        <w:rPr>
          <w:sz w:val="18"/>
          <w:szCs w:val="20"/>
        </w:rPr>
        <w:t>т-</w:t>
      </w:r>
      <w:proofErr w:type="gram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пояснення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посиланням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норми</w:t>
      </w:r>
      <w:proofErr w:type="spellEnd"/>
      <w:r w:rsidRPr="008A0481">
        <w:rPr>
          <w:sz w:val="18"/>
          <w:szCs w:val="20"/>
        </w:rPr>
        <w:t xml:space="preserve"> чинного </w:t>
      </w:r>
      <w:proofErr w:type="spellStart"/>
      <w:r w:rsidRPr="008A0481">
        <w:rPr>
          <w:sz w:val="18"/>
          <w:szCs w:val="20"/>
        </w:rPr>
        <w:t>законодавства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відсутність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певного</w:t>
      </w:r>
      <w:proofErr w:type="spellEnd"/>
      <w:r w:rsidRPr="008A0481">
        <w:rPr>
          <w:sz w:val="18"/>
          <w:szCs w:val="20"/>
        </w:rPr>
        <w:t xml:space="preserve"> виду </w:t>
      </w:r>
      <w:proofErr w:type="spellStart"/>
      <w:r w:rsidRPr="008A0481">
        <w:rPr>
          <w:sz w:val="18"/>
          <w:szCs w:val="20"/>
        </w:rPr>
        <w:t>господарської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разі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пропозицією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передбачаються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до тих </w:t>
      </w:r>
      <w:proofErr w:type="spellStart"/>
      <w:r w:rsidRPr="008A0481">
        <w:rPr>
          <w:sz w:val="18"/>
          <w:szCs w:val="20"/>
        </w:rPr>
        <w:t>препаратів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є предметом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учаснику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складі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необхідно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надати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заключного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звіту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проведення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клінічного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дослідження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оцінки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біоеквівалентності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даних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препаратів</w:t>
      </w:r>
      <w:proofErr w:type="spellEnd"/>
      <w:r w:rsidRPr="008A0481">
        <w:rPr>
          <w:sz w:val="18"/>
          <w:szCs w:val="20"/>
        </w:rPr>
        <w:t xml:space="preserve">, виданого </w:t>
      </w:r>
      <w:proofErr w:type="spellStart"/>
      <w:r w:rsidRPr="008A0481">
        <w:rPr>
          <w:sz w:val="18"/>
          <w:szCs w:val="20"/>
        </w:rPr>
        <w:t>уповноваженою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установою</w:t>
      </w:r>
      <w:proofErr w:type="spellEnd"/>
      <w:r w:rsidRPr="008A0481">
        <w:rPr>
          <w:sz w:val="18"/>
          <w:szCs w:val="20"/>
        </w:rPr>
        <w:t xml:space="preserve">/закладом центрального органу </w:t>
      </w:r>
      <w:proofErr w:type="spellStart"/>
      <w:r w:rsidRPr="008A0481">
        <w:rPr>
          <w:sz w:val="18"/>
          <w:szCs w:val="20"/>
        </w:rPr>
        <w:t>виконавчої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влади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реалізує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політику</w:t>
      </w:r>
      <w:proofErr w:type="spellEnd"/>
      <w:r w:rsidRPr="008A0481">
        <w:rPr>
          <w:sz w:val="18"/>
          <w:szCs w:val="20"/>
        </w:rPr>
        <w:t xml:space="preserve"> у </w:t>
      </w:r>
      <w:proofErr w:type="spellStart"/>
      <w:r w:rsidRPr="008A0481">
        <w:rPr>
          <w:sz w:val="18"/>
          <w:szCs w:val="20"/>
        </w:rPr>
        <w:t>сфері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>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Дозування</w:t>
      </w:r>
      <w:proofErr w:type="spellEnd"/>
      <w:r w:rsidRPr="008A0481">
        <w:rPr>
          <w:sz w:val="18"/>
          <w:szCs w:val="20"/>
        </w:rPr>
        <w:t xml:space="preserve">, форма </w:t>
      </w:r>
      <w:proofErr w:type="spellStart"/>
      <w:r w:rsidRPr="008A0481">
        <w:rPr>
          <w:sz w:val="18"/>
          <w:szCs w:val="20"/>
        </w:rPr>
        <w:t>випуску</w:t>
      </w:r>
      <w:proofErr w:type="spellEnd"/>
      <w:r w:rsidRPr="008A0481">
        <w:rPr>
          <w:sz w:val="18"/>
          <w:szCs w:val="20"/>
        </w:rPr>
        <w:t xml:space="preserve">,  </w:t>
      </w:r>
      <w:proofErr w:type="spellStart"/>
      <w:r w:rsidRPr="008A0481">
        <w:rPr>
          <w:sz w:val="18"/>
          <w:szCs w:val="20"/>
        </w:rPr>
        <w:t>концентрація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обов’язково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повинні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відповідати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заявленому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переліку</w:t>
      </w:r>
      <w:proofErr w:type="spellEnd"/>
      <w:r w:rsidRPr="008A0481">
        <w:rPr>
          <w:sz w:val="18"/>
          <w:szCs w:val="20"/>
        </w:rPr>
        <w:t>.</w:t>
      </w:r>
    </w:p>
    <w:p w:rsidR="00B0747C" w:rsidRPr="002B7153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lastRenderedPageBreak/>
        <w:t xml:space="preserve">Товар повинен </w:t>
      </w:r>
      <w:proofErr w:type="spellStart"/>
      <w:r w:rsidRPr="008A0481">
        <w:rPr>
          <w:sz w:val="18"/>
          <w:szCs w:val="20"/>
        </w:rPr>
        <w:t>мати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інструкцію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використання</w:t>
      </w:r>
      <w:proofErr w:type="spellEnd"/>
      <w:r w:rsidRPr="008A0481">
        <w:rPr>
          <w:sz w:val="18"/>
          <w:szCs w:val="20"/>
        </w:rPr>
        <w:t xml:space="preserve"> препарату, </w:t>
      </w:r>
      <w:proofErr w:type="spellStart"/>
      <w:r w:rsidRPr="008A0481">
        <w:rPr>
          <w:sz w:val="18"/>
          <w:szCs w:val="20"/>
        </w:rPr>
        <w:t>викладену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українською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мовою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затверджену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належним</w:t>
      </w:r>
      <w:proofErr w:type="spellEnd"/>
      <w:r w:rsidRPr="008A0481">
        <w:rPr>
          <w:sz w:val="18"/>
          <w:szCs w:val="20"/>
        </w:rPr>
        <w:t xml:space="preserve"> чином.</w:t>
      </w:r>
    </w:p>
    <w:p w:rsidR="00B0747C" w:rsidRPr="008A0481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Інформування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щодо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еквівалентності</w:t>
      </w:r>
      <w:proofErr w:type="spellEnd"/>
    </w:p>
    <w:p w:rsidR="00B0747C" w:rsidRPr="008A0481" w:rsidRDefault="00B0747C" w:rsidP="00B0747C">
      <w:pPr>
        <w:ind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        У разі надання еквіваленту товару Учасник подає у складі пропозиції порівняльну таблицю еквівалентності у формі Довідки, яка підтверджує еквівалентність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товару.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Форма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заповнюється Учасником та надається у складі пропозиції Учасника (довідка надається у складі пропозиції виключно у разі, якщо Учасник пропонує еквівалент.)</w:t>
      </w:r>
    </w:p>
    <w:p w:rsidR="00B0747C" w:rsidRPr="002B7153" w:rsidRDefault="00B0747C" w:rsidP="00B0747C">
      <w:pPr>
        <w:pStyle w:val="a8"/>
        <w:numPr>
          <w:ilvl w:val="0"/>
          <w:numId w:val="10"/>
        </w:numPr>
        <w:ind w:left="0" w:firstLine="131"/>
        <w:rPr>
          <w:sz w:val="18"/>
          <w:szCs w:val="20"/>
        </w:rPr>
      </w:pPr>
      <w:r w:rsidRPr="008F12C1">
        <w:rPr>
          <w:sz w:val="18"/>
          <w:szCs w:val="20"/>
          <w:lang w:val="uk-UA"/>
        </w:rPr>
        <w:t>Довідка, яка підтверджує еквівалентність товару</w:t>
      </w:r>
      <w:r w:rsidRPr="008F12C1">
        <w:rPr>
          <w:sz w:val="18"/>
          <w:szCs w:val="20"/>
          <w:lang w:val="uk-UA"/>
        </w:rPr>
        <w:br/>
        <w:t>№, Найменування товару відповідно до оголошення про закупівлю,Міжнародна непатентована назва (склад/діюча речовина),Торгівельна назва, форма випуску, дозування кількість.</w:t>
      </w:r>
      <w:r w:rsidRPr="008F12C1">
        <w:rPr>
          <w:sz w:val="18"/>
          <w:szCs w:val="20"/>
          <w:lang w:val="uk-UA"/>
        </w:rPr>
        <w:br/>
      </w:r>
      <w:proofErr w:type="spellStart"/>
      <w:r w:rsidRPr="002B7153">
        <w:rPr>
          <w:sz w:val="18"/>
          <w:szCs w:val="20"/>
        </w:rPr>
        <w:t>Керівник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організації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учасник</w:t>
      </w:r>
      <w:proofErr w:type="spellEnd"/>
      <w:r w:rsidRPr="002B7153">
        <w:rPr>
          <w:sz w:val="18"/>
          <w:szCs w:val="20"/>
          <w:lang w:val="uk-UA"/>
        </w:rPr>
        <w:t xml:space="preserve">а </w:t>
      </w:r>
      <w:proofErr w:type="spellStart"/>
      <w:r w:rsidRPr="002B7153">
        <w:rPr>
          <w:sz w:val="18"/>
          <w:szCs w:val="20"/>
        </w:rPr>
        <w:t>закупі</w:t>
      </w:r>
      <w:proofErr w:type="gramStart"/>
      <w:r w:rsidRPr="002B7153">
        <w:rPr>
          <w:sz w:val="18"/>
          <w:szCs w:val="20"/>
        </w:rPr>
        <w:t>вл</w:t>
      </w:r>
      <w:proofErr w:type="gramEnd"/>
      <w:r w:rsidRPr="002B7153">
        <w:rPr>
          <w:sz w:val="18"/>
          <w:szCs w:val="20"/>
        </w:rPr>
        <w:t>і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або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інша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уповноважена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посадова</w:t>
      </w:r>
      <w:proofErr w:type="spellEnd"/>
      <w:r w:rsidRPr="002B7153">
        <w:rPr>
          <w:sz w:val="18"/>
          <w:szCs w:val="20"/>
        </w:rPr>
        <w:t xml:space="preserve"> особа (</w:t>
      </w:r>
      <w:proofErr w:type="spellStart"/>
      <w:r w:rsidRPr="002B7153">
        <w:rPr>
          <w:sz w:val="18"/>
          <w:szCs w:val="20"/>
        </w:rPr>
        <w:t>підпис</w:t>
      </w:r>
      <w:proofErr w:type="spellEnd"/>
      <w:r w:rsidRPr="002B7153">
        <w:rPr>
          <w:sz w:val="18"/>
          <w:szCs w:val="20"/>
        </w:rPr>
        <w:t xml:space="preserve">) МП (за </w:t>
      </w:r>
      <w:proofErr w:type="spellStart"/>
      <w:r w:rsidRPr="002B7153">
        <w:rPr>
          <w:sz w:val="18"/>
          <w:szCs w:val="20"/>
        </w:rPr>
        <w:t>наявності</w:t>
      </w:r>
      <w:proofErr w:type="spellEnd"/>
      <w:r w:rsidRPr="002B7153">
        <w:rPr>
          <w:sz w:val="18"/>
          <w:szCs w:val="20"/>
        </w:rPr>
        <w:t>) (</w:t>
      </w:r>
      <w:proofErr w:type="spellStart"/>
      <w:r w:rsidRPr="002B7153">
        <w:rPr>
          <w:sz w:val="18"/>
          <w:szCs w:val="20"/>
        </w:rPr>
        <w:t>ініціали</w:t>
      </w:r>
      <w:proofErr w:type="spellEnd"/>
      <w:r w:rsidRPr="002B7153">
        <w:rPr>
          <w:sz w:val="18"/>
          <w:szCs w:val="20"/>
        </w:rPr>
        <w:t xml:space="preserve"> та </w:t>
      </w:r>
      <w:proofErr w:type="spellStart"/>
      <w:r w:rsidRPr="002B7153">
        <w:rPr>
          <w:sz w:val="18"/>
          <w:szCs w:val="20"/>
        </w:rPr>
        <w:t>прізвище</w:t>
      </w:r>
      <w:proofErr w:type="spellEnd"/>
      <w:r w:rsidRPr="002B7153">
        <w:rPr>
          <w:sz w:val="18"/>
          <w:szCs w:val="20"/>
        </w:rPr>
        <w:t>)</w:t>
      </w:r>
    </w:p>
    <w:p w:rsidR="00B0747C" w:rsidRPr="008A0481" w:rsidRDefault="00B0747C" w:rsidP="00B0747C">
      <w:pPr>
        <w:ind w:firstLine="131"/>
        <w:rPr>
          <w:sz w:val="18"/>
          <w:szCs w:val="20"/>
        </w:rPr>
      </w:pPr>
    </w:p>
    <w:p w:rsidR="00B0747C" w:rsidRPr="008A0481" w:rsidRDefault="00B0747C" w:rsidP="00B0747C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До </w:t>
      </w:r>
      <w:proofErr w:type="spellStart"/>
      <w:r w:rsidRPr="008A0481">
        <w:rPr>
          <w:sz w:val="18"/>
          <w:szCs w:val="20"/>
        </w:rPr>
        <w:t>уваги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Учасників</w:t>
      </w:r>
      <w:proofErr w:type="spellEnd"/>
      <w:r w:rsidRPr="008A0481">
        <w:rPr>
          <w:sz w:val="18"/>
          <w:szCs w:val="20"/>
        </w:rPr>
        <w:t>!</w:t>
      </w:r>
    </w:p>
    <w:p w:rsidR="00B0747C" w:rsidRPr="00DA3F73" w:rsidRDefault="00B0747C" w:rsidP="00B0747C">
      <w:pPr>
        <w:pStyle w:val="a8"/>
        <w:ind w:left="0" w:firstLine="131"/>
        <w:rPr>
          <w:sz w:val="18"/>
          <w:szCs w:val="20"/>
          <w:lang w:val="uk-UA"/>
        </w:rPr>
      </w:pP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форму </w:t>
      </w:r>
      <w:proofErr w:type="spellStart"/>
      <w:r w:rsidRPr="008A0481">
        <w:rPr>
          <w:sz w:val="18"/>
          <w:szCs w:val="20"/>
        </w:rPr>
        <w:t>випуску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дозування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кількість</w:t>
      </w:r>
      <w:proofErr w:type="spellEnd"/>
      <w:r w:rsidRPr="008A0481">
        <w:rPr>
          <w:sz w:val="18"/>
          <w:szCs w:val="20"/>
        </w:rPr>
        <w:t xml:space="preserve"> предмета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може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змінено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під</w:t>
      </w:r>
      <w:proofErr w:type="spellEnd"/>
      <w:r w:rsidRPr="008A0481">
        <w:rPr>
          <w:sz w:val="18"/>
          <w:szCs w:val="20"/>
        </w:rPr>
        <w:t xml:space="preserve"> час </w:t>
      </w:r>
      <w:proofErr w:type="spellStart"/>
      <w:r w:rsidRPr="008A0481">
        <w:rPr>
          <w:sz w:val="18"/>
          <w:szCs w:val="20"/>
        </w:rPr>
        <w:t>пропонування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еквіваленту</w:t>
      </w:r>
      <w:proofErr w:type="spellEnd"/>
      <w:r w:rsidRPr="008A0481">
        <w:rPr>
          <w:sz w:val="18"/>
          <w:szCs w:val="20"/>
        </w:rPr>
        <w:t xml:space="preserve"> товару. </w:t>
      </w:r>
      <w:proofErr w:type="spellStart"/>
      <w:r w:rsidRPr="008A0481">
        <w:rPr>
          <w:sz w:val="18"/>
          <w:szCs w:val="20"/>
        </w:rPr>
        <w:t>Такі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показники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незмінними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п</w:t>
      </w:r>
      <w:proofErr w:type="gramEnd"/>
      <w:r w:rsidRPr="008A0481">
        <w:rPr>
          <w:sz w:val="18"/>
          <w:szCs w:val="20"/>
        </w:rPr>
        <w:t>ід</w:t>
      </w:r>
      <w:proofErr w:type="spellEnd"/>
      <w:r w:rsidRPr="008A0481">
        <w:rPr>
          <w:sz w:val="18"/>
          <w:szCs w:val="20"/>
        </w:rPr>
        <w:t xml:space="preserve"> час </w:t>
      </w:r>
      <w:proofErr w:type="spellStart"/>
      <w:r w:rsidRPr="008A0481">
        <w:rPr>
          <w:sz w:val="18"/>
          <w:szCs w:val="20"/>
        </w:rPr>
        <w:t>подання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своїх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пропозицій</w:t>
      </w:r>
      <w:proofErr w:type="spellEnd"/>
      <w:r w:rsidRPr="008A0481">
        <w:rPr>
          <w:sz w:val="18"/>
          <w:szCs w:val="20"/>
        </w:rPr>
        <w:t xml:space="preserve">. </w:t>
      </w:r>
      <w:proofErr w:type="spellStart"/>
      <w:r w:rsidRPr="008A0481">
        <w:rPr>
          <w:sz w:val="18"/>
          <w:szCs w:val="20"/>
        </w:rPr>
        <w:t>Посилання</w:t>
      </w:r>
      <w:proofErr w:type="spellEnd"/>
      <w:r w:rsidRPr="008A0481">
        <w:rPr>
          <w:sz w:val="18"/>
          <w:szCs w:val="20"/>
        </w:rPr>
        <w:t xml:space="preserve"> "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</w:t>
      </w:r>
      <w:proofErr w:type="spellEnd"/>
      <w:r w:rsidRPr="008A0481">
        <w:rPr>
          <w:sz w:val="18"/>
          <w:szCs w:val="20"/>
        </w:rPr>
        <w:t xml:space="preserve">" у </w:t>
      </w:r>
      <w:proofErr w:type="spellStart"/>
      <w:r w:rsidRPr="008A0481">
        <w:rPr>
          <w:sz w:val="18"/>
          <w:szCs w:val="20"/>
        </w:rPr>
        <w:t>тендерній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документації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Замовника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міститься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виконання</w:t>
      </w:r>
      <w:proofErr w:type="spellEnd"/>
      <w:r w:rsidRPr="008A0481">
        <w:rPr>
          <w:sz w:val="18"/>
          <w:szCs w:val="20"/>
        </w:rPr>
        <w:t xml:space="preserve"> ч. 4 ст. 14, ч. 4 ст. 22 Закону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«Про </w:t>
      </w:r>
      <w:proofErr w:type="spellStart"/>
      <w:r w:rsidRPr="008A0481">
        <w:rPr>
          <w:sz w:val="18"/>
          <w:szCs w:val="20"/>
        </w:rPr>
        <w:t>публічні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» та </w:t>
      </w:r>
      <w:proofErr w:type="spellStart"/>
      <w:r w:rsidRPr="008A0481">
        <w:rPr>
          <w:sz w:val="18"/>
          <w:szCs w:val="20"/>
        </w:rPr>
        <w:t>стосується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лише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конкретної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торговельної</w:t>
      </w:r>
      <w:proofErr w:type="spellEnd"/>
      <w:r w:rsidRPr="008A0481">
        <w:rPr>
          <w:sz w:val="18"/>
          <w:szCs w:val="20"/>
        </w:rPr>
        <w:t xml:space="preserve"> марки </w:t>
      </w:r>
      <w:proofErr w:type="spellStart"/>
      <w:r w:rsidRPr="008A0481">
        <w:rPr>
          <w:sz w:val="18"/>
          <w:szCs w:val="20"/>
        </w:rPr>
        <w:t>чи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фірми</w:t>
      </w:r>
      <w:proofErr w:type="spellEnd"/>
      <w:r w:rsidRPr="008A0481">
        <w:rPr>
          <w:sz w:val="18"/>
          <w:szCs w:val="20"/>
        </w:rPr>
        <w:t xml:space="preserve">, патенту, </w:t>
      </w:r>
      <w:proofErr w:type="spellStart"/>
      <w:r w:rsidRPr="008A0481">
        <w:rPr>
          <w:sz w:val="18"/>
          <w:szCs w:val="20"/>
        </w:rPr>
        <w:t>конструкції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типу предмета </w:t>
      </w:r>
      <w:proofErr w:type="spellStart"/>
      <w:r w:rsidRPr="008A0481">
        <w:rPr>
          <w:sz w:val="18"/>
          <w:szCs w:val="20"/>
        </w:rPr>
        <w:t>закупівлі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джерел</w:t>
      </w:r>
      <w:r>
        <w:rPr>
          <w:sz w:val="18"/>
          <w:szCs w:val="20"/>
        </w:rPr>
        <w:t>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його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походження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або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виробника</w:t>
      </w:r>
      <w:proofErr w:type="spellEnd"/>
      <w:r>
        <w:rPr>
          <w:sz w:val="18"/>
          <w:szCs w:val="20"/>
          <w:lang w:val="uk-UA"/>
        </w:rPr>
        <w:t>.</w:t>
      </w:r>
    </w:p>
    <w:p w:rsidR="00B0747C" w:rsidRPr="008A0481" w:rsidRDefault="00B0747C" w:rsidP="00B0747C">
      <w:pPr>
        <w:rPr>
          <w:sz w:val="18"/>
          <w:szCs w:val="20"/>
        </w:rPr>
      </w:pPr>
      <w:r w:rsidRPr="008A0481">
        <w:rPr>
          <w:sz w:val="18"/>
          <w:szCs w:val="20"/>
        </w:rPr>
        <w:t>_____________________________________________________________________________________</w:t>
      </w:r>
    </w:p>
    <w:p w:rsidR="00B0747C" w:rsidRPr="008A0481" w:rsidRDefault="00B0747C" w:rsidP="00B0747C">
      <w:pPr>
        <w:rPr>
          <w:sz w:val="18"/>
          <w:szCs w:val="20"/>
        </w:rPr>
      </w:pPr>
      <w:r w:rsidRPr="008A0481">
        <w:rPr>
          <w:sz w:val="18"/>
          <w:szCs w:val="20"/>
        </w:rPr>
        <w:t>Посада, прізвище, ініціали, підпис керівника чи уповноваженої особи Учасника **</w:t>
      </w:r>
    </w:p>
    <w:p w:rsidR="00B0747C" w:rsidRPr="008A0481" w:rsidRDefault="00B0747C" w:rsidP="00B0747C">
      <w:pPr>
        <w:rPr>
          <w:sz w:val="18"/>
          <w:szCs w:val="20"/>
        </w:rPr>
      </w:pPr>
    </w:p>
    <w:p w:rsidR="00B0747C" w:rsidRDefault="00B0747C" w:rsidP="00B0747C">
      <w:pPr>
        <w:rPr>
          <w:sz w:val="18"/>
          <w:szCs w:val="20"/>
        </w:rPr>
      </w:pPr>
      <w:r w:rsidRPr="008A0481">
        <w:rPr>
          <w:sz w:val="18"/>
          <w:szCs w:val="20"/>
        </w:rPr>
        <w:t>*Учасник закупівлі повинен зазначити: який товар Учасник зобов’язаний передати (поставити) Замовнику, вказавши: найменування, торгову марку виробника (співвідношення за сортами, групами, підгрупами, видами, марками, типами, розмірами, кольорами або іншими ознаками (асортимент, номенклатура) згідно вимог, встановлених Замовником; технічні та/або інші характеристики запропонованого Товару в повному обсязі, що підтверджують відповідність Товару вимогам Замовника.</w:t>
      </w: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B44A86" w:rsidRPr="0080065E" w:rsidRDefault="00B44A86" w:rsidP="00F269ED">
      <w:pPr>
        <w:spacing w:after="0" w:line="240" w:lineRule="auto"/>
        <w:jc w:val="center"/>
      </w:pPr>
    </w:p>
    <w:sectPr w:rsidR="00B44A86" w:rsidRPr="0080065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F5" w:rsidRDefault="00E063F5" w:rsidP="009172BD">
      <w:pPr>
        <w:spacing w:after="0" w:line="240" w:lineRule="auto"/>
      </w:pPr>
      <w:r>
        <w:separator/>
      </w:r>
    </w:p>
  </w:endnote>
  <w:endnote w:type="continuationSeparator" w:id="0">
    <w:p w:rsidR="00E063F5" w:rsidRDefault="00E063F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F5" w:rsidRDefault="00E063F5" w:rsidP="009172BD">
      <w:pPr>
        <w:spacing w:after="0" w:line="240" w:lineRule="auto"/>
      </w:pPr>
      <w:r>
        <w:separator/>
      </w:r>
    </w:p>
  </w:footnote>
  <w:footnote w:type="continuationSeparator" w:id="0">
    <w:p w:rsidR="00E063F5" w:rsidRDefault="00E063F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35561"/>
    <w:multiLevelType w:val="hybridMultilevel"/>
    <w:tmpl w:val="87C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2058A3"/>
    <w:rsid w:val="002D314E"/>
    <w:rsid w:val="00317500"/>
    <w:rsid w:val="00335FEA"/>
    <w:rsid w:val="00356ADF"/>
    <w:rsid w:val="003B2047"/>
    <w:rsid w:val="00540A05"/>
    <w:rsid w:val="00685D62"/>
    <w:rsid w:val="007207D9"/>
    <w:rsid w:val="00767693"/>
    <w:rsid w:val="0080065E"/>
    <w:rsid w:val="00835ABE"/>
    <w:rsid w:val="008E7860"/>
    <w:rsid w:val="009172BD"/>
    <w:rsid w:val="009635B9"/>
    <w:rsid w:val="00A732EE"/>
    <w:rsid w:val="00A801AC"/>
    <w:rsid w:val="00A85870"/>
    <w:rsid w:val="00AE57C9"/>
    <w:rsid w:val="00B0747C"/>
    <w:rsid w:val="00B23D59"/>
    <w:rsid w:val="00B44A86"/>
    <w:rsid w:val="00B45047"/>
    <w:rsid w:val="00BB087A"/>
    <w:rsid w:val="00BD0864"/>
    <w:rsid w:val="00D57427"/>
    <w:rsid w:val="00D753BE"/>
    <w:rsid w:val="00E063F5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11198</Words>
  <Characters>6384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2023-06-26T13:32:00Z</dcterms:created>
  <dcterms:modified xsi:type="dcterms:W3CDTF">2023-06-26T13:32:00Z</dcterms:modified>
</cp:coreProperties>
</file>