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FD67B1" w:rsidRPr="00FD67B1">
        <w:rPr>
          <w:b/>
          <w:i/>
        </w:rPr>
        <w:t>Ікра кабачкова, консервовані огірки та кабачки, сухофрукти(ДК 021:2015 “Єдиний закупівельний словник” - 15330000-0 Оброблені фрукти та овочі)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FD67B1" w:rsidP="009172BD">
      <w:pPr>
        <w:rPr>
          <w:i/>
        </w:rPr>
      </w:pPr>
      <w:r w:rsidRPr="00FD67B1">
        <w:rPr>
          <w:i/>
        </w:rPr>
        <w:t>Ікра кабачкова, консервовані огірки та кабачки, сухофрукти(ДК 021:2015 “Єдиний закупівельний словник” - 15330000-0 Оброблені фрукти та овочі)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D67B1" w:rsidP="009172BD">
      <w:pPr>
        <w:rPr>
          <w:i/>
        </w:rPr>
      </w:pPr>
      <w:r w:rsidRPr="00FD67B1">
        <w:rPr>
          <w:b/>
          <w:i/>
        </w:rPr>
        <w:t>UA-2025-09-30-003142-a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D67B1">
        <w:rPr>
          <w:b/>
        </w:rPr>
        <w:t>69 0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FD67B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FD67B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Ікра кабачкова, консервовані огірки та кабачки, сухофрукти(ДК 021:2015 “Єдиний закупівельний словник” - 15330000-0 Оброблені фрукти та овочі)</w:t>
      </w:r>
    </w:p>
    <w:p w:rsidR="00FD67B1" w:rsidRPr="00FD67B1" w:rsidRDefault="00FD67B1" w:rsidP="00FD67B1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Ікра овочева консервована 440 </w:t>
      </w:r>
      <w:proofErr w:type="spellStart"/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гр</w:t>
      </w:r>
      <w:proofErr w:type="spellEnd"/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(570 б.) - 250,8 кг</w:t>
      </w:r>
    </w:p>
    <w:p w:rsidR="00FD67B1" w:rsidRPr="00FD67B1" w:rsidRDefault="00FD67B1" w:rsidP="00FD67B1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Огірки консервовані 3л (75 б.) - 225 кг</w:t>
      </w:r>
    </w:p>
    <w:p w:rsidR="00FD67B1" w:rsidRPr="00FD67B1" w:rsidRDefault="00FD67B1" w:rsidP="00FD67B1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Кабачки консервовані 3л (225 б.) - 675 кг</w:t>
      </w:r>
    </w:p>
    <w:p w:rsidR="00FD67B1" w:rsidRDefault="00FD67B1" w:rsidP="00FD67B1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proofErr w:type="spellStart"/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Cуміш</w:t>
      </w:r>
      <w:proofErr w:type="spellEnd"/>
      <w:r w:rsidRPr="00FD67B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сухофруктів - 100 кг</w:t>
      </w:r>
    </w:p>
    <w:p w:rsidR="00D72A1A" w:rsidRDefault="00D72A1A" w:rsidP="00FD67B1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6A034C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45" w:rsidRDefault="00042C45" w:rsidP="009172BD">
      <w:pPr>
        <w:spacing w:after="0" w:line="240" w:lineRule="auto"/>
      </w:pPr>
      <w:r>
        <w:separator/>
      </w:r>
    </w:p>
  </w:endnote>
  <w:endnote w:type="continuationSeparator" w:id="0">
    <w:p w:rsidR="00042C45" w:rsidRDefault="00042C4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45" w:rsidRDefault="00042C45" w:rsidP="009172BD">
      <w:pPr>
        <w:spacing w:after="0" w:line="240" w:lineRule="auto"/>
      </w:pPr>
      <w:r>
        <w:separator/>
      </w:r>
    </w:p>
  </w:footnote>
  <w:footnote w:type="continuationSeparator" w:id="0">
    <w:p w:rsidR="00042C45" w:rsidRDefault="00042C4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2C45"/>
    <w:rsid w:val="00047B83"/>
    <w:rsid w:val="000563A3"/>
    <w:rsid w:val="00064C3F"/>
    <w:rsid w:val="000724EF"/>
    <w:rsid w:val="000A061C"/>
    <w:rsid w:val="000D4BC9"/>
    <w:rsid w:val="000F3201"/>
    <w:rsid w:val="00125E45"/>
    <w:rsid w:val="001313EE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B494C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A034C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2BAE"/>
    <w:rsid w:val="00B36EDF"/>
    <w:rsid w:val="00B44A86"/>
    <w:rsid w:val="00B45047"/>
    <w:rsid w:val="00B64262"/>
    <w:rsid w:val="00BB087A"/>
    <w:rsid w:val="00BD0864"/>
    <w:rsid w:val="00BD2AF1"/>
    <w:rsid w:val="00BF6A22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2025-09-30T08:40:00Z</cp:lastPrinted>
  <dcterms:created xsi:type="dcterms:W3CDTF">2025-09-30T08:49:00Z</dcterms:created>
  <dcterms:modified xsi:type="dcterms:W3CDTF">2025-09-30T08:49:00Z</dcterms:modified>
</cp:coreProperties>
</file>