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D37AFD" w:rsidRPr="00D37AFD">
        <w:rPr>
          <w:b/>
          <w:i/>
        </w:rPr>
        <w:t>Цукор(Класифікатор ДК 021:2015 (CPV) : 15830000-5 Цукор і супутня продукція)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D37AFD" w:rsidP="009172BD">
      <w:pPr>
        <w:rPr>
          <w:i/>
        </w:rPr>
      </w:pPr>
      <w:r w:rsidRPr="00D37AFD">
        <w:rPr>
          <w:i/>
        </w:rPr>
        <w:t>Цукор(Класифікатор ДК 021:2015 (CPV) : 15830000-5 Цукор і супутня продукція)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7B7D07" w:rsidP="009172BD">
      <w:pPr>
        <w:rPr>
          <w:i/>
        </w:rPr>
      </w:pPr>
      <w:r w:rsidRPr="007B7D07">
        <w:rPr>
          <w:b/>
          <w:i/>
        </w:rPr>
        <w:t>UA-202</w:t>
      </w:r>
      <w:r w:rsidR="00B078CD">
        <w:rPr>
          <w:b/>
          <w:i/>
        </w:rPr>
        <w:t>6-01-20-001753</w:t>
      </w:r>
      <w:r w:rsidRPr="007B7D07">
        <w:rPr>
          <w:b/>
          <w:i/>
        </w:rPr>
        <w:t>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B078CD">
        <w:rPr>
          <w:b/>
        </w:rPr>
        <w:t>50 0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B078CD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078CD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078CD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D37AFD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D37AFD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Цукор(Класифікатор ДК 021:2015 (CPV) : 15830000-5 Цукор і супутня продукція)</w:t>
      </w:r>
    </w:p>
    <w:p w:rsidR="003A7E57" w:rsidRDefault="00D37AFD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D37AF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Цукор </w:t>
      </w:r>
      <w:r w:rsidRPr="00D37AFD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буряковий, кристалічний, білий, екстра категорії, ДСТУ 4623</w:t>
      </w:r>
      <w:r w:rsidR="007B7D0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</w:t>
      </w:r>
      <w:r w:rsidR="00B078C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20</w:t>
      </w:r>
      <w:bookmarkStart w:id="0" w:name="_GoBack"/>
      <w:bookmarkEnd w:id="0"/>
      <w:r w:rsidRPr="00D37AF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D37AFD" w:rsidRDefault="00D37AFD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Фасування товару в мішки 50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400" w:rsidRDefault="00342400" w:rsidP="009172BD">
      <w:pPr>
        <w:spacing w:after="0" w:line="240" w:lineRule="auto"/>
      </w:pPr>
      <w:r>
        <w:separator/>
      </w:r>
    </w:p>
  </w:endnote>
  <w:endnote w:type="continuationSeparator" w:id="0">
    <w:p w:rsidR="00342400" w:rsidRDefault="00342400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400" w:rsidRDefault="00342400" w:rsidP="009172BD">
      <w:pPr>
        <w:spacing w:after="0" w:line="240" w:lineRule="auto"/>
      </w:pPr>
      <w:r>
        <w:separator/>
      </w:r>
    </w:p>
  </w:footnote>
  <w:footnote w:type="continuationSeparator" w:id="0">
    <w:p w:rsidR="00342400" w:rsidRDefault="00342400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42400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67DB8"/>
    <w:rsid w:val="007829D6"/>
    <w:rsid w:val="00796B8B"/>
    <w:rsid w:val="007B7D07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078CD"/>
    <w:rsid w:val="00B23D59"/>
    <w:rsid w:val="00B36EDF"/>
    <w:rsid w:val="00B44A86"/>
    <w:rsid w:val="00B45047"/>
    <w:rsid w:val="00B64262"/>
    <w:rsid w:val="00BB087A"/>
    <w:rsid w:val="00BD0864"/>
    <w:rsid w:val="00BD2AF1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2303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2026-01-20T07:48:00Z</cp:lastPrinted>
  <dcterms:created xsi:type="dcterms:W3CDTF">2025-03-24T10:23:00Z</dcterms:created>
  <dcterms:modified xsi:type="dcterms:W3CDTF">2026-01-20T07:48:00Z</dcterms:modified>
</cp:coreProperties>
</file>