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371E8F" w:rsidRPr="00371E8F">
        <w:rPr>
          <w:b/>
          <w:i/>
        </w:rPr>
        <w:t>Борошно та крупи(ДК 021:2015 “Єдиний закупівельний словник” - 15610000-7 Продукція борошномельно-круп'яної промисловості)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371E8F" w:rsidP="009172BD">
      <w:pPr>
        <w:rPr>
          <w:i/>
        </w:rPr>
      </w:pPr>
      <w:r w:rsidRPr="00371E8F">
        <w:rPr>
          <w:i/>
        </w:rPr>
        <w:t>Борошно та крупи(ДК 021:2015 “Єдиний закупівельний словник” - 15610000-7 Продукція борошномельно-круп'яної промисловості)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371E8F" w:rsidP="009172BD">
      <w:pPr>
        <w:rPr>
          <w:i/>
        </w:rPr>
      </w:pPr>
      <w:r w:rsidRPr="00371E8F">
        <w:rPr>
          <w:b/>
          <w:i/>
        </w:rPr>
        <w:t>UA-2024-11-25-016205-a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371E8F">
        <w:rPr>
          <w:b/>
        </w:rPr>
        <w:t>26</w:t>
      </w:r>
      <w:r w:rsidR="00DD4864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371E8F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371E8F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Борошно та крупи(ДК 021:2015 “Єдиний закупівельний словник” - 15610000-7 Продукція борошномельно-круп'яної промисловості)</w:t>
      </w:r>
    </w:p>
    <w:p w:rsidR="003A7E57" w:rsidRDefault="000563A3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563A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Борошно пшеничне, </w:t>
      </w:r>
      <w:r w:rsidRPr="000563A3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сорт вищий, ГСТУ 46.004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 w:rsidR="00371E8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8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371E8F" w:rsidRDefault="00371E8F" w:rsidP="00371E8F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71E8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Крупа пшоняна, </w:t>
      </w:r>
      <w:r w:rsidRPr="00371E8F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шліфована, сорт вищий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15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 кг</w:t>
      </w:r>
    </w:p>
    <w:p w:rsidR="00371E8F" w:rsidRDefault="00371E8F" w:rsidP="00371E8F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71E8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перлова №1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 кг</w:t>
      </w:r>
    </w:p>
    <w:p w:rsidR="00371E8F" w:rsidRDefault="00371E8F" w:rsidP="00371E8F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71E8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ячна №1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25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 кг</w:t>
      </w:r>
    </w:p>
    <w:p w:rsidR="00371E8F" w:rsidRDefault="00371E8F" w:rsidP="00371E8F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71E8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Крупа вівсяна, </w:t>
      </w:r>
      <w:proofErr w:type="spellStart"/>
      <w:r w:rsidRPr="00371E8F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неподрібнена</w:t>
      </w:r>
      <w:proofErr w:type="spellEnd"/>
      <w:r w:rsidRPr="00371E8F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, ґатунок вищий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371E8F" w:rsidRDefault="00371E8F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71E8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пшенична Артек, ДСТУ 7699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0563A3" w:rsidRPr="000563A3" w:rsidRDefault="000563A3" w:rsidP="00DD4864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0563A3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Борошно пшеничне, сорт вищий, ГСТУ 46.004 Фасування товару в мішки 50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254" w:rsidRDefault="00CD0254" w:rsidP="009172BD">
      <w:pPr>
        <w:spacing w:after="0" w:line="240" w:lineRule="auto"/>
      </w:pPr>
      <w:r>
        <w:separator/>
      </w:r>
    </w:p>
  </w:endnote>
  <w:endnote w:type="continuationSeparator" w:id="0">
    <w:p w:rsidR="00CD0254" w:rsidRDefault="00CD0254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254" w:rsidRDefault="00CD0254" w:rsidP="009172BD">
      <w:pPr>
        <w:spacing w:after="0" w:line="240" w:lineRule="auto"/>
      </w:pPr>
      <w:r>
        <w:separator/>
      </w:r>
    </w:p>
  </w:footnote>
  <w:footnote w:type="continuationSeparator" w:id="0">
    <w:p w:rsidR="00CD0254" w:rsidRDefault="00CD0254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563A3"/>
    <w:rsid w:val="00064C3F"/>
    <w:rsid w:val="000724EF"/>
    <w:rsid w:val="000D4BC9"/>
    <w:rsid w:val="000F3201"/>
    <w:rsid w:val="00125E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CF0"/>
    <w:rsid w:val="00401FA9"/>
    <w:rsid w:val="004C6B1F"/>
    <w:rsid w:val="004F5924"/>
    <w:rsid w:val="00540A05"/>
    <w:rsid w:val="005758A4"/>
    <w:rsid w:val="00582378"/>
    <w:rsid w:val="00582F61"/>
    <w:rsid w:val="00592B3A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477C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57427"/>
    <w:rsid w:val="00D72A1A"/>
    <w:rsid w:val="00D753BE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2521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2024-11-25T14:55:00Z</cp:lastPrinted>
  <dcterms:created xsi:type="dcterms:W3CDTF">2023-06-29T12:33:00Z</dcterms:created>
  <dcterms:modified xsi:type="dcterms:W3CDTF">2024-11-25T14:55:00Z</dcterms:modified>
</cp:coreProperties>
</file>