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8A72A4" w:rsidRPr="008A72A4">
        <w:rPr>
          <w:b/>
          <w:i/>
        </w:rPr>
        <w:t>Продукція борошномельно-круп'яної промисловості(ДК 021:2015 “Єдиний закупівельний словник” - 15610000-7 Продукція борошномельно-круп'яної промисловості)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8A72A4" w:rsidP="009172BD">
      <w:pPr>
        <w:rPr>
          <w:i/>
        </w:rPr>
      </w:pPr>
      <w:r w:rsidRPr="008A72A4">
        <w:rPr>
          <w:i/>
        </w:rPr>
        <w:t>Продукція борошномельно-круп'яної промисловості(ДК 021:2015 “Єдиний закупівельний словник” - 15610000-7 Продукція борошномельно-круп'яної промисловості)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8A72A4" w:rsidP="009172BD">
      <w:pPr>
        <w:rPr>
          <w:i/>
        </w:rPr>
      </w:pPr>
      <w:r w:rsidRPr="008A72A4">
        <w:rPr>
          <w:b/>
          <w:i/>
        </w:rPr>
        <w:t>UA-2024-01-26-001260-a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8A72A4">
        <w:rPr>
          <w:b/>
        </w:rPr>
        <w:t>186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CC47DA" w:rsidRDefault="00CC47DA" w:rsidP="00CC47D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bookmarkStart w:id="0" w:name="_GoBack"/>
      <w:bookmarkEnd w:id="0"/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8A72A4" w:rsidRDefault="008A72A4" w:rsidP="008A72A4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2D7630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Продукція борошномельно-круп'яної промисловості(ДК 021:2015 “Єдиний закупівельний словник” - 15610000-7 Продукція борошномельно-круп'яної промисловості)      </w:t>
      </w:r>
    </w:p>
    <w:p w:rsidR="008A72A4" w:rsidRPr="00385433" w:rsidRDefault="008A72A4" w:rsidP="008A72A4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8A72A4" w:rsidRDefault="008A72A4" w:rsidP="008A72A4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709"/>
        <w:gridCol w:w="6946"/>
      </w:tblGrid>
      <w:tr w:rsidR="008A72A4" w:rsidTr="005E12AB">
        <w:trPr>
          <w:trHeight w:hRule="exact" w:val="90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12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Найменування</w:t>
            </w:r>
          </w:p>
          <w:p w:rsidR="008A72A4" w:rsidRPr="00703B25" w:rsidRDefault="008A72A4" w:rsidP="005E12AB">
            <w:pPr>
              <w:spacing w:before="120"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товару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0" w:line="25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Загальна кількість закупівлі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60" w:line="210" w:lineRule="exact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Од-ця виміру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A72A4" w:rsidRPr="00703B25" w:rsidRDefault="008A72A4" w:rsidP="005E12AB">
            <w:pPr>
              <w:spacing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Технічна характеристика товару</w:t>
            </w:r>
          </w:p>
        </w:tc>
      </w:tr>
      <w:tr w:rsidR="008A72A4" w:rsidTr="005E12AB">
        <w:trPr>
          <w:trHeight w:hRule="exact" w:val="266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97DC1">
              <w:rPr>
                <w:rFonts w:ascii="Times New Roman" w:hAnsi="Times New Roman"/>
                <w:b/>
                <w:lang w:eastAsia="ru-RU"/>
              </w:rPr>
              <w:t>Борошно пшеничне в/г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  <w:r w:rsidRPr="00097DC1">
              <w:rPr>
                <w:rFonts w:ascii="Times New Roman" w:hAnsi="Times New Roman"/>
                <w:b/>
                <w:lang w:eastAsia="ru-RU"/>
              </w:rPr>
              <w:t xml:space="preserve"> 00</w:t>
            </w:r>
            <w:r w:rsidRPr="00097DC1">
              <w:rPr>
                <w:rFonts w:ascii="Times New Roman" w:hAnsi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lang w:eastAsia="ru-RU"/>
              </w:rPr>
            </w:pPr>
            <w:r w:rsidRPr="00097DC1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pStyle w:val="ab"/>
              <w:rPr>
                <w:rFonts w:ascii="Times New Roman" w:hAnsi="Times New Roman"/>
                <w:lang w:eastAsia="zh-CN"/>
              </w:rPr>
            </w:pPr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Борошно пшеничне вищого ґатунку повинне бути білого кольору, без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ознаків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забруднення, без синтетичних консервантів та барвників, без ГМО, повинно відповідати вимогам ГСТУ 46.004-99 «Борошно пшеничне. Технічні умови», і виготовлятись згідно з Правилами організації і ведення технологічного процесу на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борошно-мельних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заводах», затвердженими </w:t>
            </w:r>
            <w:proofErr w:type="spellStart"/>
            <w:r w:rsidRPr="00665BD5">
              <w:rPr>
                <w:rFonts w:ascii="Times New Roman" w:hAnsi="Times New Roman"/>
                <w:color w:val="000000"/>
                <w:szCs w:val="27"/>
              </w:rPr>
              <w:t>МінАПК</w:t>
            </w:r>
            <w:proofErr w:type="spellEnd"/>
            <w:r w:rsidRPr="00665BD5">
              <w:rPr>
                <w:rFonts w:ascii="Times New Roman" w:hAnsi="Times New Roman"/>
                <w:color w:val="000000"/>
                <w:szCs w:val="27"/>
              </w:rPr>
              <w:t xml:space="preserve"> України 20.03.98р. №83, з дотриманням санітарних норм, затверджених в установленому порядку. </w:t>
            </w:r>
            <w:r w:rsidRPr="00665BD5">
              <w:rPr>
                <w:rFonts w:ascii="Times New Roman" w:hAnsi="Times New Roman"/>
                <w:lang w:eastAsia="ru-RU"/>
              </w:rPr>
              <w:t>Належне фасування (нетто по 50 кг в поліпропіленових мішках),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822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097DC1">
              <w:rPr>
                <w:rFonts w:ascii="Times New Roman" w:hAnsi="Times New Roman"/>
                <w:b/>
              </w:rPr>
              <w:t>Крупа гречана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97DC1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</w:rPr>
            </w:pPr>
            <w:r w:rsidRPr="00097DC1"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гречана,  прожарена, цільне ядро без стороннього запаху, суха, вологість не повинна перевищувати норм. Має бути чистою, сухою, без затхлості та плісняви. Доброякісні ядра мають складати не менше 99,7 %. Дата виготовлення 2023-2024 рр. Належне фасування ( нетто від 1 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4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 xml:space="preserve">Крупа </w:t>
            </w:r>
            <w:proofErr w:type="spellStart"/>
            <w:r w:rsidRPr="00682BDD">
              <w:rPr>
                <w:rFonts w:ascii="Times New Roman" w:hAnsi="Times New Roman"/>
                <w:b/>
              </w:rPr>
              <w:t>ячніва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</w:t>
            </w:r>
            <w:proofErr w:type="spellStart"/>
            <w:r w:rsidRPr="00665BD5">
              <w:rPr>
                <w:rFonts w:ascii="Times New Roman" w:hAnsi="Times New Roman"/>
              </w:rPr>
              <w:t>ячніва</w:t>
            </w:r>
            <w:proofErr w:type="spellEnd"/>
            <w:r w:rsidRPr="00665BD5">
              <w:rPr>
                <w:rFonts w:ascii="Times New Roman" w:hAnsi="Times New Roman"/>
              </w:rPr>
              <w:t>, чиста без стороннього запаху, суха вологість не повинна перевищувати норм.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507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lastRenderedPageBreak/>
              <w:t>Крупа вівсяна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 Повинна мати білий колір з кремовим чи жовтим відтінком , притаманний  смак та запах , бути чистими, сухими, без затхлості та плісняви.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пшенична</w:t>
            </w:r>
          </w:p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пшенична, чиста без стороннього запаху, суха вологість не повинна перевищувати норм. Без ГМО. Дата виготовлення 2023-2024 рр. 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225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перлова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перлова, цільне ядро без стороннього запаху, суха вологість не повинна перевищувати норм. Без ГМО. Дата виготовлення 2023-2024 рр. Належне фасування (нетто від 1до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  <w:tr w:rsidR="008A72A4" w:rsidTr="005E12AB">
        <w:trPr>
          <w:trHeight w:hRule="exact" w:val="3272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8A72A4" w:rsidRPr="00682BDD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 w:rsidRPr="00682BDD">
              <w:rPr>
                <w:rFonts w:ascii="Times New Roman" w:hAnsi="Times New Roman"/>
                <w:b/>
              </w:rPr>
              <w:t>Крупа пшоняна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A72A4" w:rsidRPr="00097DC1" w:rsidRDefault="008A72A4" w:rsidP="005E12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2A4" w:rsidRDefault="008A72A4" w:rsidP="005E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8A72A4" w:rsidRPr="00665BD5" w:rsidRDefault="008A72A4" w:rsidP="005E12AB">
            <w:pPr>
              <w:rPr>
                <w:rFonts w:ascii="Times New Roman" w:hAnsi="Times New Roman"/>
              </w:rPr>
            </w:pPr>
            <w:r w:rsidRPr="00665BD5">
              <w:rPr>
                <w:rFonts w:ascii="Times New Roman" w:hAnsi="Times New Roman"/>
              </w:rPr>
              <w:t xml:space="preserve">Крупа повинна відповідати вимогам ГОСТ, ДСТУ (ТУ), виготовлятись згідно з рецептурами та технологічними інструкціями, із додержанням санітарних правил для підприємств </w:t>
            </w:r>
            <w:proofErr w:type="spellStart"/>
            <w:r w:rsidRPr="00665BD5">
              <w:rPr>
                <w:rFonts w:ascii="Times New Roman" w:hAnsi="Times New Roman"/>
              </w:rPr>
              <w:t>харчоконцентратної</w:t>
            </w:r>
            <w:proofErr w:type="spellEnd"/>
            <w:r w:rsidRPr="00665BD5">
              <w:rPr>
                <w:rFonts w:ascii="Times New Roman" w:hAnsi="Times New Roman"/>
              </w:rPr>
              <w:t xml:space="preserve"> промисловості, чинних в Україні. Крупа пшоняна шліфована – ядро проса, звільнене не тільки від квіткових плівок, але також від плодових і насіннєвих оболонок, зародка і частково від алейронового шару. Крупа має злегка шорстку поверхню зерен і поглиблення на місці зародка. Крупа повинна мати жовтий колір різних відтінків, бути чистою, сухою, без затхлості та плісняви, без сторонніх запахів. Без ГМО. Дата виготовлення 2023-2024 рр. Належне фасування (нетто від 1 до 10 кг в поліпропіленові мішки), яке відповідає характеру товару і захищає від пошкоджень під час транспортування (доставки).</w:t>
            </w:r>
          </w:p>
        </w:tc>
      </w:tr>
    </w:tbl>
    <w:p w:rsidR="008A72A4" w:rsidRDefault="008A72A4" w:rsidP="008A72A4">
      <w:pPr>
        <w:rPr>
          <w:rFonts w:ascii="Times New Roman" w:hAnsi="Times New Roman"/>
          <w:b/>
          <w:szCs w:val="20"/>
        </w:rPr>
      </w:pP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  <w:r>
        <w:rPr>
          <w:rFonts w:ascii="Times New Roman" w:hAnsi="Times New Roman"/>
          <w:szCs w:val="20"/>
        </w:rPr>
        <w:t xml:space="preserve"> </w:t>
      </w:r>
      <w:r w:rsidRPr="005D46F7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опису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зазначеному</w:t>
      </w:r>
      <w:proofErr w:type="spellEnd"/>
      <w:r w:rsidRPr="005D46F7">
        <w:rPr>
          <w:rFonts w:ascii="Times New Roman" w:hAnsi="Times New Roman"/>
          <w:szCs w:val="20"/>
        </w:rPr>
        <w:t xml:space="preserve"> у</w:t>
      </w:r>
      <w:proofErr w:type="gramStart"/>
      <w:r w:rsidRPr="005D46F7">
        <w:rPr>
          <w:rFonts w:ascii="Times New Roman" w:hAnsi="Times New Roman"/>
          <w:szCs w:val="20"/>
        </w:rPr>
        <w:t xml:space="preserve"> Т</w:t>
      </w:r>
      <w:proofErr w:type="gramEnd"/>
      <w:r w:rsidRPr="005D46F7">
        <w:rPr>
          <w:rFonts w:ascii="Times New Roman" w:hAnsi="Times New Roman"/>
          <w:szCs w:val="20"/>
        </w:rPr>
        <w:t xml:space="preserve">абл.1 </w:t>
      </w:r>
      <w:proofErr w:type="spellStart"/>
      <w:r w:rsidRPr="005D46F7">
        <w:rPr>
          <w:rFonts w:ascii="Times New Roman" w:hAnsi="Times New Roman"/>
          <w:szCs w:val="20"/>
        </w:rPr>
        <w:t>цієї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документації</w:t>
      </w:r>
      <w:proofErr w:type="spellEnd"/>
      <w:r w:rsidRPr="005D46F7">
        <w:rPr>
          <w:rFonts w:ascii="Times New Roman" w:hAnsi="Times New Roman"/>
          <w:szCs w:val="20"/>
        </w:rPr>
        <w:t>.</w:t>
      </w:r>
    </w:p>
    <w:p w:rsidR="008A72A4" w:rsidRPr="005D46F7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Залишковий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придатності</w:t>
      </w:r>
      <w:proofErr w:type="spellEnd"/>
      <w:r w:rsidRPr="005D46F7">
        <w:rPr>
          <w:rFonts w:ascii="Times New Roman" w:hAnsi="Times New Roman"/>
          <w:szCs w:val="20"/>
        </w:rPr>
        <w:t xml:space="preserve"> на момент </w:t>
      </w:r>
      <w:proofErr w:type="spellStart"/>
      <w:r w:rsidRPr="005D46F7">
        <w:rPr>
          <w:rFonts w:ascii="Times New Roman" w:hAnsi="Times New Roman"/>
          <w:szCs w:val="20"/>
        </w:rPr>
        <w:t>постача</w:t>
      </w:r>
      <w:r>
        <w:rPr>
          <w:rFonts w:ascii="Times New Roman" w:hAnsi="Times New Roman"/>
          <w:szCs w:val="20"/>
        </w:rPr>
        <w:t>ння</w:t>
      </w:r>
      <w:proofErr w:type="spellEnd"/>
      <w:r>
        <w:rPr>
          <w:rFonts w:ascii="Times New Roman" w:hAnsi="Times New Roman"/>
          <w:szCs w:val="20"/>
        </w:rPr>
        <w:t xml:space="preserve"> повинен </w:t>
      </w:r>
      <w:proofErr w:type="spellStart"/>
      <w:r>
        <w:rPr>
          <w:rFonts w:ascii="Times New Roman" w:hAnsi="Times New Roman"/>
          <w:szCs w:val="20"/>
        </w:rPr>
        <w:t>складати</w:t>
      </w:r>
      <w:proofErr w:type="spellEnd"/>
      <w:r>
        <w:rPr>
          <w:rFonts w:ascii="Times New Roman" w:hAnsi="Times New Roman"/>
          <w:szCs w:val="20"/>
        </w:rPr>
        <w:t xml:space="preserve"> не </w:t>
      </w:r>
      <w:proofErr w:type="spellStart"/>
      <w:r>
        <w:rPr>
          <w:rFonts w:ascii="Times New Roman" w:hAnsi="Times New Roman"/>
          <w:szCs w:val="20"/>
        </w:rPr>
        <w:t>менше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0"/>
        </w:rPr>
        <w:t>ніж</w:t>
      </w:r>
      <w:proofErr w:type="spellEnd"/>
      <w:proofErr w:type="gramEnd"/>
      <w:r>
        <w:rPr>
          <w:rFonts w:ascii="Times New Roman" w:hAnsi="Times New Roman"/>
          <w:szCs w:val="20"/>
        </w:rPr>
        <w:t xml:space="preserve"> </w:t>
      </w:r>
      <w:r w:rsidRPr="005D46F7">
        <w:rPr>
          <w:rFonts w:ascii="Times New Roman" w:hAnsi="Times New Roman"/>
          <w:szCs w:val="20"/>
        </w:rPr>
        <w:t xml:space="preserve">75% </w:t>
      </w:r>
      <w:proofErr w:type="spellStart"/>
      <w:r w:rsidRPr="005D46F7">
        <w:rPr>
          <w:rFonts w:ascii="Times New Roman" w:hAnsi="Times New Roman"/>
          <w:szCs w:val="20"/>
        </w:rPr>
        <w:t>від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загального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зберігання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визначеного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виробником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даного</w:t>
      </w:r>
      <w:proofErr w:type="spellEnd"/>
      <w:r w:rsidRPr="005D46F7">
        <w:rPr>
          <w:rFonts w:ascii="Times New Roman" w:hAnsi="Times New Roman"/>
          <w:szCs w:val="20"/>
        </w:rPr>
        <w:t xml:space="preserve"> товару. 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Учасник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визначає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ціну</w:t>
      </w:r>
      <w:proofErr w:type="spellEnd"/>
      <w:r w:rsidRPr="005D46F7">
        <w:rPr>
          <w:rFonts w:ascii="Times New Roman" w:hAnsi="Times New Roman"/>
          <w:szCs w:val="20"/>
        </w:rPr>
        <w:t xml:space="preserve"> на товар, </w:t>
      </w:r>
      <w:proofErr w:type="spellStart"/>
      <w:r w:rsidRPr="005D46F7">
        <w:rPr>
          <w:rFonts w:ascii="Times New Roman" w:hAnsi="Times New Roman"/>
          <w:szCs w:val="20"/>
        </w:rPr>
        <w:t>який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пропонує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поставити</w:t>
      </w:r>
      <w:proofErr w:type="spellEnd"/>
      <w:r w:rsidRPr="005D46F7">
        <w:rPr>
          <w:rFonts w:ascii="Times New Roman" w:hAnsi="Times New Roman"/>
          <w:szCs w:val="20"/>
        </w:rPr>
        <w:t xml:space="preserve"> за Договором, з </w:t>
      </w:r>
      <w:proofErr w:type="spellStart"/>
      <w:r w:rsidRPr="005D46F7">
        <w:rPr>
          <w:rFonts w:ascii="Times New Roman" w:hAnsi="Times New Roman"/>
          <w:szCs w:val="20"/>
        </w:rPr>
        <w:t>урахуванням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податків</w:t>
      </w:r>
      <w:proofErr w:type="spellEnd"/>
      <w:r w:rsidRPr="005D46F7">
        <w:rPr>
          <w:rFonts w:ascii="Times New Roman" w:hAnsi="Times New Roman"/>
          <w:szCs w:val="20"/>
        </w:rPr>
        <w:t xml:space="preserve"> і </w:t>
      </w:r>
      <w:proofErr w:type="spellStart"/>
      <w:r w:rsidRPr="005D46F7">
        <w:rPr>
          <w:rFonts w:ascii="Times New Roman" w:hAnsi="Times New Roman"/>
          <w:szCs w:val="20"/>
        </w:rPr>
        <w:t>зборів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сплачуються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сплачені</w:t>
      </w:r>
      <w:proofErr w:type="spellEnd"/>
      <w:r w:rsidRPr="005D46F7">
        <w:rPr>
          <w:rFonts w:ascii="Times New Roman" w:hAnsi="Times New Roman"/>
          <w:szCs w:val="20"/>
        </w:rPr>
        <w:t xml:space="preserve">, а </w:t>
      </w:r>
      <w:proofErr w:type="spellStart"/>
      <w:r w:rsidRPr="005D46F7">
        <w:rPr>
          <w:rFonts w:ascii="Times New Roman" w:hAnsi="Times New Roman"/>
          <w:szCs w:val="20"/>
        </w:rPr>
        <w:t>також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витрат</w:t>
      </w:r>
      <w:proofErr w:type="spellEnd"/>
      <w:r w:rsidRPr="005D46F7">
        <w:rPr>
          <w:rFonts w:ascii="Times New Roman" w:hAnsi="Times New Roman"/>
          <w:szCs w:val="20"/>
        </w:rPr>
        <w:t xml:space="preserve"> на </w:t>
      </w:r>
      <w:proofErr w:type="spellStart"/>
      <w:r w:rsidRPr="005D46F7">
        <w:rPr>
          <w:rFonts w:ascii="Times New Roman" w:hAnsi="Times New Roman"/>
          <w:szCs w:val="20"/>
        </w:rPr>
        <w:t>страхування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завантажування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розвантажування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інших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витрат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визначених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законодавством</w:t>
      </w:r>
      <w:proofErr w:type="spellEnd"/>
      <w:r w:rsidRPr="005D46F7">
        <w:rPr>
          <w:rFonts w:ascii="Times New Roman" w:hAnsi="Times New Roman"/>
          <w:szCs w:val="20"/>
        </w:rPr>
        <w:t xml:space="preserve">. 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Щодо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маркування</w:t>
      </w:r>
      <w:proofErr w:type="spellEnd"/>
      <w:r w:rsidRPr="005D46F7">
        <w:rPr>
          <w:rFonts w:ascii="Times New Roman" w:hAnsi="Times New Roman"/>
          <w:szCs w:val="20"/>
        </w:rPr>
        <w:t xml:space="preserve">: на </w:t>
      </w:r>
      <w:proofErr w:type="spellStart"/>
      <w:r w:rsidRPr="005D46F7">
        <w:rPr>
          <w:rFonts w:ascii="Times New Roman" w:hAnsi="Times New Roman"/>
          <w:szCs w:val="20"/>
        </w:rPr>
        <w:t>кожній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одиниці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спожиткової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тари</w:t>
      </w:r>
      <w:proofErr w:type="spellEnd"/>
      <w:r w:rsidRPr="005D46F7">
        <w:rPr>
          <w:rFonts w:ascii="Times New Roman" w:hAnsi="Times New Roman"/>
          <w:szCs w:val="20"/>
        </w:rPr>
        <w:t xml:space="preserve"> з </w:t>
      </w:r>
      <w:r>
        <w:rPr>
          <w:rFonts w:ascii="Times New Roman" w:hAnsi="Times New Roman"/>
          <w:szCs w:val="20"/>
        </w:rPr>
        <w:t>товаром</w:t>
      </w:r>
      <w:r w:rsidRPr="005D46F7">
        <w:rPr>
          <w:rFonts w:ascii="Times New Roman" w:hAnsi="Times New Roman"/>
          <w:szCs w:val="20"/>
        </w:rPr>
        <w:t xml:space="preserve"> повинно бути </w:t>
      </w:r>
      <w:proofErr w:type="spellStart"/>
      <w:r w:rsidRPr="005D46F7">
        <w:rPr>
          <w:rFonts w:ascii="Times New Roman" w:hAnsi="Times New Roman"/>
          <w:szCs w:val="20"/>
        </w:rPr>
        <w:t>маркування</w:t>
      </w:r>
      <w:proofErr w:type="spellEnd"/>
      <w:r w:rsidRPr="005D46F7">
        <w:rPr>
          <w:rFonts w:ascii="Times New Roman" w:hAnsi="Times New Roman"/>
          <w:szCs w:val="20"/>
        </w:rPr>
        <w:t xml:space="preserve"> /</w:t>
      </w:r>
      <w:proofErr w:type="spellStart"/>
      <w:r w:rsidRPr="005D46F7">
        <w:rPr>
          <w:rFonts w:ascii="Times New Roman" w:hAnsi="Times New Roman"/>
          <w:szCs w:val="20"/>
        </w:rPr>
        <w:t>етикетування</w:t>
      </w:r>
      <w:proofErr w:type="spellEnd"/>
      <w:r w:rsidRPr="005D46F7">
        <w:rPr>
          <w:rFonts w:ascii="Times New Roman" w:hAnsi="Times New Roman"/>
          <w:szCs w:val="20"/>
        </w:rPr>
        <w:t xml:space="preserve"> державною </w:t>
      </w:r>
      <w:proofErr w:type="spellStart"/>
      <w:r w:rsidRPr="005D46F7">
        <w:rPr>
          <w:rFonts w:ascii="Times New Roman" w:hAnsi="Times New Roman"/>
          <w:szCs w:val="20"/>
        </w:rPr>
        <w:t>мовою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згідно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</w:t>
      </w:r>
      <w:proofErr w:type="spellEnd"/>
      <w:r w:rsidRPr="005D46F7">
        <w:rPr>
          <w:rFonts w:ascii="Times New Roman" w:hAnsi="Times New Roman"/>
          <w:szCs w:val="20"/>
        </w:rPr>
        <w:t xml:space="preserve"> ст.38 ЗУ «Про </w:t>
      </w:r>
      <w:proofErr w:type="spellStart"/>
      <w:r w:rsidRPr="005D46F7">
        <w:rPr>
          <w:rFonts w:ascii="Times New Roman" w:hAnsi="Times New Roman"/>
          <w:szCs w:val="20"/>
        </w:rPr>
        <w:t>безпечність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харчових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lastRenderedPageBreak/>
        <w:t>продуктів</w:t>
      </w:r>
      <w:proofErr w:type="spellEnd"/>
      <w:r w:rsidRPr="005D46F7">
        <w:rPr>
          <w:rFonts w:ascii="Times New Roman" w:hAnsi="Times New Roman"/>
          <w:szCs w:val="20"/>
        </w:rPr>
        <w:t xml:space="preserve">» та </w:t>
      </w:r>
      <w:proofErr w:type="spellStart"/>
      <w:r w:rsidRPr="005D46F7">
        <w:rPr>
          <w:rFonts w:ascii="Times New Roman" w:hAnsi="Times New Roman"/>
          <w:szCs w:val="20"/>
        </w:rPr>
        <w:t>мі</w:t>
      </w:r>
      <w:r>
        <w:rPr>
          <w:rFonts w:ascii="Times New Roman" w:hAnsi="Times New Roman"/>
          <w:szCs w:val="20"/>
        </w:rPr>
        <w:t>стити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зокрема</w:t>
      </w:r>
      <w:proofErr w:type="spellEnd"/>
      <w:r>
        <w:rPr>
          <w:rFonts w:ascii="Times New Roman" w:hAnsi="Times New Roman"/>
          <w:szCs w:val="20"/>
        </w:rPr>
        <w:t xml:space="preserve">, </w:t>
      </w:r>
      <w:proofErr w:type="spellStart"/>
      <w:r>
        <w:rPr>
          <w:rFonts w:ascii="Times New Roman" w:hAnsi="Times New Roman"/>
          <w:szCs w:val="20"/>
        </w:rPr>
        <w:t>таку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інформацію</w:t>
      </w:r>
      <w:proofErr w:type="spellEnd"/>
      <w:r w:rsidRPr="005D46F7">
        <w:rPr>
          <w:rFonts w:ascii="Times New Roman" w:hAnsi="Times New Roman"/>
          <w:szCs w:val="20"/>
        </w:rPr>
        <w:t xml:space="preserve">: </w:t>
      </w:r>
      <w:proofErr w:type="spellStart"/>
      <w:r w:rsidRPr="005D46F7">
        <w:rPr>
          <w:rFonts w:ascii="Times New Roman" w:hAnsi="Times New Roman"/>
          <w:szCs w:val="20"/>
        </w:rPr>
        <w:t>назву</w:t>
      </w:r>
      <w:proofErr w:type="spellEnd"/>
      <w:r w:rsidRPr="005D46F7">
        <w:rPr>
          <w:rFonts w:ascii="Times New Roman" w:hAnsi="Times New Roman"/>
          <w:szCs w:val="20"/>
        </w:rPr>
        <w:t xml:space="preserve"> продукту, </w:t>
      </w:r>
      <w:proofErr w:type="spellStart"/>
      <w:r w:rsidRPr="005D46F7">
        <w:rPr>
          <w:rFonts w:ascii="Times New Roman" w:hAnsi="Times New Roman"/>
          <w:szCs w:val="20"/>
        </w:rPr>
        <w:t>ґатунок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найменування</w:t>
      </w:r>
      <w:proofErr w:type="spellEnd"/>
      <w:r w:rsidRPr="005D46F7">
        <w:rPr>
          <w:rFonts w:ascii="Times New Roman" w:hAnsi="Times New Roman"/>
          <w:szCs w:val="20"/>
        </w:rPr>
        <w:t xml:space="preserve"> і </w:t>
      </w:r>
      <w:proofErr w:type="spellStart"/>
      <w:r w:rsidRPr="005D46F7">
        <w:rPr>
          <w:rFonts w:ascii="Times New Roman" w:hAnsi="Times New Roman"/>
          <w:szCs w:val="20"/>
        </w:rPr>
        <w:t>місцезнаходження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юридична</w:t>
      </w:r>
      <w:proofErr w:type="spellEnd"/>
      <w:r w:rsidRPr="005D46F7">
        <w:rPr>
          <w:rFonts w:ascii="Times New Roman" w:hAnsi="Times New Roman"/>
          <w:szCs w:val="20"/>
        </w:rPr>
        <w:t xml:space="preserve"> адреса,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країна</w:t>
      </w:r>
      <w:proofErr w:type="spellEnd"/>
      <w:proofErr w:type="gramEnd"/>
      <w:r w:rsidRPr="005D46F7">
        <w:rPr>
          <w:rFonts w:ascii="Times New Roman" w:hAnsi="Times New Roman"/>
          <w:szCs w:val="20"/>
        </w:rPr>
        <w:t xml:space="preserve">)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пакувальника</w:t>
      </w:r>
      <w:proofErr w:type="spellEnd"/>
      <w:r w:rsidRPr="005D46F7">
        <w:rPr>
          <w:rFonts w:ascii="Times New Roman" w:hAnsi="Times New Roman"/>
          <w:szCs w:val="20"/>
        </w:rPr>
        <w:t xml:space="preserve">, телефон, </w:t>
      </w:r>
      <w:proofErr w:type="spellStart"/>
      <w:r w:rsidRPr="005D46F7">
        <w:rPr>
          <w:rFonts w:ascii="Times New Roman" w:hAnsi="Times New Roman"/>
          <w:szCs w:val="20"/>
        </w:rPr>
        <w:t>товарний</w:t>
      </w:r>
      <w:proofErr w:type="spellEnd"/>
      <w:r w:rsidRPr="005D46F7">
        <w:rPr>
          <w:rFonts w:ascii="Times New Roman" w:hAnsi="Times New Roman"/>
          <w:szCs w:val="20"/>
        </w:rPr>
        <w:t xml:space="preserve"> знак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пакувальника</w:t>
      </w:r>
      <w:proofErr w:type="spellEnd"/>
      <w:r w:rsidRPr="005D46F7">
        <w:rPr>
          <w:rFonts w:ascii="Times New Roman" w:hAnsi="Times New Roman"/>
          <w:szCs w:val="20"/>
        </w:rPr>
        <w:t xml:space="preserve">; </w:t>
      </w:r>
      <w:proofErr w:type="spellStart"/>
      <w:r w:rsidRPr="005D46F7">
        <w:rPr>
          <w:rFonts w:ascii="Times New Roman" w:hAnsi="Times New Roman"/>
          <w:szCs w:val="20"/>
        </w:rPr>
        <w:t>масу</w:t>
      </w:r>
      <w:proofErr w:type="spellEnd"/>
      <w:r w:rsidRPr="005D46F7">
        <w:rPr>
          <w:rFonts w:ascii="Times New Roman" w:hAnsi="Times New Roman"/>
          <w:szCs w:val="20"/>
        </w:rPr>
        <w:t xml:space="preserve"> брутто, нетто; </w:t>
      </w:r>
      <w:proofErr w:type="spellStart"/>
      <w:r w:rsidRPr="005D46F7">
        <w:rPr>
          <w:rFonts w:ascii="Times New Roman" w:hAnsi="Times New Roman"/>
          <w:szCs w:val="20"/>
        </w:rPr>
        <w:t>умови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зберігання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відносна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вологість</w:t>
      </w:r>
      <w:proofErr w:type="spellEnd"/>
      <w:r w:rsidRPr="005D46F7">
        <w:rPr>
          <w:rFonts w:ascii="Times New Roman" w:hAnsi="Times New Roman"/>
          <w:szCs w:val="20"/>
        </w:rPr>
        <w:t xml:space="preserve">); </w:t>
      </w:r>
      <w:proofErr w:type="spellStart"/>
      <w:r w:rsidRPr="005D46F7">
        <w:rPr>
          <w:rFonts w:ascii="Times New Roman" w:hAnsi="Times New Roman"/>
          <w:szCs w:val="20"/>
        </w:rPr>
        <w:t>енергетичну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калорійність</w:t>
      </w:r>
      <w:proofErr w:type="spellEnd"/>
      <w:r w:rsidRPr="005D46F7">
        <w:rPr>
          <w:rFonts w:ascii="Times New Roman" w:hAnsi="Times New Roman"/>
          <w:szCs w:val="20"/>
        </w:rPr>
        <w:t xml:space="preserve"> - </w:t>
      </w:r>
      <w:proofErr w:type="spellStart"/>
      <w:r w:rsidRPr="005D46F7">
        <w:rPr>
          <w:rFonts w:ascii="Times New Roman" w:hAnsi="Times New Roman"/>
          <w:szCs w:val="20"/>
        </w:rPr>
        <w:t>кілокалорій</w:t>
      </w:r>
      <w:proofErr w:type="spellEnd"/>
      <w:r w:rsidRPr="005D46F7">
        <w:rPr>
          <w:rFonts w:ascii="Times New Roman" w:hAnsi="Times New Roman"/>
          <w:szCs w:val="20"/>
        </w:rPr>
        <w:t xml:space="preserve">) та </w:t>
      </w:r>
      <w:proofErr w:type="spellStart"/>
      <w:r w:rsidRPr="005D46F7">
        <w:rPr>
          <w:rFonts w:ascii="Times New Roman" w:hAnsi="Times New Roman"/>
          <w:szCs w:val="20"/>
        </w:rPr>
        <w:t>харчову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поживну</w:t>
      </w:r>
      <w:proofErr w:type="spellEnd"/>
      <w:r w:rsidRPr="005D46F7">
        <w:rPr>
          <w:rFonts w:ascii="Times New Roman" w:hAnsi="Times New Roman"/>
          <w:szCs w:val="20"/>
        </w:rPr>
        <w:t xml:space="preserve">) </w:t>
      </w:r>
      <w:proofErr w:type="spellStart"/>
      <w:r w:rsidRPr="005D46F7">
        <w:rPr>
          <w:rFonts w:ascii="Times New Roman" w:hAnsi="Times New Roman"/>
          <w:szCs w:val="20"/>
        </w:rPr>
        <w:t>цінність</w:t>
      </w:r>
      <w:proofErr w:type="spellEnd"/>
      <w:r w:rsidRPr="005D46F7">
        <w:rPr>
          <w:rFonts w:ascii="Times New Roman" w:hAnsi="Times New Roman"/>
          <w:szCs w:val="20"/>
        </w:rPr>
        <w:t xml:space="preserve"> 100 г продукту; дату </w:t>
      </w:r>
      <w:proofErr w:type="spellStart"/>
      <w:r w:rsidRPr="005D46F7">
        <w:rPr>
          <w:rFonts w:ascii="Times New Roman" w:hAnsi="Times New Roman"/>
          <w:szCs w:val="20"/>
        </w:rPr>
        <w:t>виготовлення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фасування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р</w:t>
      </w:r>
      <w:proofErr w:type="gramEnd"/>
      <w:r w:rsidRPr="005D46F7">
        <w:rPr>
          <w:rFonts w:ascii="Times New Roman" w:hAnsi="Times New Roman"/>
          <w:szCs w:val="20"/>
        </w:rPr>
        <w:t>ік</w:t>
      </w:r>
      <w:proofErr w:type="spellEnd"/>
      <w:r w:rsidRPr="005D46F7">
        <w:rPr>
          <w:rFonts w:ascii="Times New Roman" w:hAnsi="Times New Roman"/>
          <w:szCs w:val="20"/>
        </w:rPr>
        <w:t xml:space="preserve">); </w:t>
      </w:r>
      <w:proofErr w:type="spellStart"/>
      <w:r w:rsidRPr="005D46F7">
        <w:rPr>
          <w:rFonts w:ascii="Times New Roman" w:hAnsi="Times New Roman"/>
          <w:szCs w:val="20"/>
        </w:rPr>
        <w:t>познаку</w:t>
      </w:r>
      <w:proofErr w:type="spellEnd"/>
      <w:r w:rsidRPr="005D46F7">
        <w:rPr>
          <w:rFonts w:ascii="Times New Roman" w:hAnsi="Times New Roman"/>
          <w:szCs w:val="20"/>
        </w:rPr>
        <w:t xml:space="preserve"> нормативного документа, строк </w:t>
      </w:r>
      <w:proofErr w:type="spellStart"/>
      <w:r w:rsidRPr="005D46F7">
        <w:rPr>
          <w:rFonts w:ascii="Times New Roman" w:hAnsi="Times New Roman"/>
          <w:szCs w:val="20"/>
        </w:rPr>
        <w:t>придатності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споживання</w:t>
      </w:r>
      <w:proofErr w:type="spellEnd"/>
      <w:r w:rsidRPr="005D46F7">
        <w:rPr>
          <w:rFonts w:ascii="Times New Roman" w:hAnsi="Times New Roman"/>
          <w:szCs w:val="20"/>
        </w:rPr>
        <w:t xml:space="preserve">; номер </w:t>
      </w:r>
      <w:proofErr w:type="spellStart"/>
      <w:r w:rsidRPr="005D46F7">
        <w:rPr>
          <w:rFonts w:ascii="Times New Roman" w:hAnsi="Times New Roman"/>
          <w:szCs w:val="20"/>
        </w:rPr>
        <w:t>місця</w:t>
      </w:r>
      <w:proofErr w:type="spellEnd"/>
      <w:r w:rsidRPr="005D46F7">
        <w:rPr>
          <w:rFonts w:ascii="Times New Roman" w:hAnsi="Times New Roman"/>
          <w:szCs w:val="20"/>
        </w:rPr>
        <w:t xml:space="preserve"> (для </w:t>
      </w:r>
      <w:proofErr w:type="spellStart"/>
      <w:r w:rsidRPr="005D46F7">
        <w:rPr>
          <w:rFonts w:ascii="Times New Roman" w:hAnsi="Times New Roman"/>
          <w:szCs w:val="20"/>
        </w:rPr>
        <w:t>мішків</w:t>
      </w:r>
      <w:proofErr w:type="spellEnd"/>
      <w:r w:rsidRPr="005D46F7">
        <w:rPr>
          <w:rFonts w:ascii="Times New Roman" w:hAnsi="Times New Roman"/>
          <w:szCs w:val="20"/>
        </w:rPr>
        <w:t>).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Щодо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: </w:t>
      </w:r>
      <w:proofErr w:type="spellStart"/>
      <w:r w:rsidRPr="005D46F7">
        <w:rPr>
          <w:rFonts w:ascii="Times New Roman" w:hAnsi="Times New Roman"/>
          <w:szCs w:val="20"/>
        </w:rPr>
        <w:t>транспортують</w:t>
      </w:r>
      <w:proofErr w:type="spellEnd"/>
      <w:r w:rsidRPr="005D46F7">
        <w:rPr>
          <w:rFonts w:ascii="Times New Roman" w:hAnsi="Times New Roman"/>
          <w:szCs w:val="20"/>
        </w:rPr>
        <w:t xml:space="preserve"> транспортом </w:t>
      </w:r>
      <w:proofErr w:type="spellStart"/>
      <w:r w:rsidRPr="005D46F7">
        <w:rPr>
          <w:rFonts w:ascii="Times New Roman" w:hAnsi="Times New Roman"/>
          <w:szCs w:val="20"/>
        </w:rPr>
        <w:t>усіх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видів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в</w:t>
      </w:r>
      <w:proofErr w:type="gramEnd"/>
      <w:r w:rsidRPr="005D46F7">
        <w:rPr>
          <w:rFonts w:ascii="Times New Roman" w:hAnsi="Times New Roman"/>
          <w:szCs w:val="20"/>
        </w:rPr>
        <w:t>ідповідно</w:t>
      </w:r>
      <w:proofErr w:type="spellEnd"/>
      <w:r w:rsidRPr="005D46F7">
        <w:rPr>
          <w:rFonts w:ascii="Times New Roman" w:hAnsi="Times New Roman"/>
          <w:szCs w:val="20"/>
        </w:rPr>
        <w:t xml:space="preserve"> до правил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вантажів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чинних</w:t>
      </w:r>
      <w:proofErr w:type="spellEnd"/>
      <w:r w:rsidRPr="005D46F7">
        <w:rPr>
          <w:rFonts w:ascii="Times New Roman" w:hAnsi="Times New Roman"/>
          <w:szCs w:val="20"/>
        </w:rPr>
        <w:t xml:space="preserve"> для транспорту </w:t>
      </w:r>
      <w:proofErr w:type="spellStart"/>
      <w:r w:rsidRPr="005D46F7">
        <w:rPr>
          <w:rFonts w:ascii="Times New Roman" w:hAnsi="Times New Roman"/>
          <w:szCs w:val="20"/>
        </w:rPr>
        <w:t>цього</w:t>
      </w:r>
      <w:proofErr w:type="spellEnd"/>
      <w:r w:rsidRPr="005D46F7">
        <w:rPr>
          <w:rFonts w:ascii="Times New Roman" w:hAnsi="Times New Roman"/>
          <w:szCs w:val="20"/>
        </w:rPr>
        <w:t xml:space="preserve"> виду.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сухі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чисті</w:t>
      </w:r>
      <w:proofErr w:type="spellEnd"/>
      <w:r w:rsidRPr="005D46F7">
        <w:rPr>
          <w:rFonts w:ascii="Times New Roman" w:hAnsi="Times New Roman"/>
          <w:szCs w:val="20"/>
        </w:rPr>
        <w:t xml:space="preserve">, без </w:t>
      </w:r>
      <w:proofErr w:type="spellStart"/>
      <w:r w:rsidRPr="005D46F7">
        <w:rPr>
          <w:rFonts w:ascii="Times New Roman" w:hAnsi="Times New Roman"/>
          <w:szCs w:val="20"/>
        </w:rPr>
        <w:t>стороннього</w:t>
      </w:r>
      <w:proofErr w:type="spellEnd"/>
      <w:r w:rsidRPr="005D46F7">
        <w:rPr>
          <w:rFonts w:ascii="Times New Roman" w:hAnsi="Times New Roman"/>
          <w:szCs w:val="20"/>
        </w:rPr>
        <w:t xml:space="preserve"> запаху і не </w:t>
      </w:r>
      <w:proofErr w:type="spellStart"/>
      <w:r w:rsidRPr="005D46F7">
        <w:rPr>
          <w:rFonts w:ascii="Times New Roman" w:hAnsi="Times New Roman"/>
          <w:szCs w:val="20"/>
        </w:rPr>
        <w:t>заражені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шкідниками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хлібних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запасів</w:t>
      </w:r>
      <w:proofErr w:type="spellEnd"/>
      <w:r w:rsidRPr="005D46F7">
        <w:rPr>
          <w:rFonts w:ascii="Times New Roman" w:hAnsi="Times New Roman"/>
          <w:szCs w:val="20"/>
        </w:rPr>
        <w:t xml:space="preserve">. Не дозволено </w:t>
      </w:r>
      <w:proofErr w:type="spellStart"/>
      <w:r w:rsidRPr="005D46F7">
        <w:rPr>
          <w:rFonts w:ascii="Times New Roman" w:hAnsi="Times New Roman"/>
          <w:szCs w:val="20"/>
        </w:rPr>
        <w:t>використовувати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якими</w:t>
      </w:r>
      <w:proofErr w:type="spellEnd"/>
      <w:r w:rsidRPr="005D46F7">
        <w:rPr>
          <w:rFonts w:ascii="Times New Roman" w:hAnsi="Times New Roman"/>
          <w:szCs w:val="20"/>
        </w:rPr>
        <w:t xml:space="preserve"> перевозили </w:t>
      </w:r>
      <w:proofErr w:type="spellStart"/>
      <w:r w:rsidRPr="005D46F7">
        <w:rPr>
          <w:rFonts w:ascii="Times New Roman" w:hAnsi="Times New Roman"/>
          <w:szCs w:val="20"/>
        </w:rPr>
        <w:t>отруйні</w:t>
      </w:r>
      <w:proofErr w:type="spellEnd"/>
      <w:r w:rsidRPr="005D46F7">
        <w:rPr>
          <w:rFonts w:ascii="Times New Roman" w:hAnsi="Times New Roman"/>
          <w:szCs w:val="20"/>
        </w:rPr>
        <w:t xml:space="preserve"> та з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р</w:t>
      </w:r>
      <w:proofErr w:type="gramEnd"/>
      <w:r w:rsidRPr="005D46F7">
        <w:rPr>
          <w:rFonts w:ascii="Times New Roman" w:hAnsi="Times New Roman"/>
          <w:szCs w:val="20"/>
        </w:rPr>
        <w:t>ізким</w:t>
      </w:r>
      <w:proofErr w:type="spellEnd"/>
      <w:r w:rsidRPr="005D46F7">
        <w:rPr>
          <w:rFonts w:ascii="Times New Roman" w:hAnsi="Times New Roman"/>
          <w:szCs w:val="20"/>
        </w:rPr>
        <w:t xml:space="preserve"> запахом </w:t>
      </w:r>
      <w:proofErr w:type="spellStart"/>
      <w:r w:rsidRPr="005D46F7">
        <w:rPr>
          <w:rFonts w:ascii="Times New Roman" w:hAnsi="Times New Roman"/>
          <w:szCs w:val="20"/>
        </w:rPr>
        <w:t>вантажі</w:t>
      </w:r>
      <w:proofErr w:type="spellEnd"/>
      <w:r w:rsidRPr="005D46F7">
        <w:rPr>
          <w:rFonts w:ascii="Times New Roman" w:hAnsi="Times New Roman"/>
          <w:szCs w:val="20"/>
        </w:rPr>
        <w:t xml:space="preserve">, а </w:t>
      </w:r>
      <w:proofErr w:type="spellStart"/>
      <w:r w:rsidRPr="005D46F7">
        <w:rPr>
          <w:rFonts w:ascii="Times New Roman" w:hAnsi="Times New Roman"/>
          <w:szCs w:val="20"/>
        </w:rPr>
        <w:t>також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транспортувати</w:t>
      </w:r>
      <w:proofErr w:type="spellEnd"/>
      <w:r w:rsidRPr="005D46F7">
        <w:rPr>
          <w:rFonts w:ascii="Times New Roman" w:hAnsi="Times New Roman"/>
          <w:szCs w:val="20"/>
        </w:rPr>
        <w:t xml:space="preserve"> разом </w:t>
      </w:r>
      <w:proofErr w:type="spellStart"/>
      <w:r w:rsidRPr="005D46F7">
        <w:rPr>
          <w:rFonts w:ascii="Times New Roman" w:hAnsi="Times New Roman"/>
          <w:szCs w:val="20"/>
        </w:rPr>
        <w:t>із</w:t>
      </w:r>
      <w:proofErr w:type="spellEnd"/>
      <w:r w:rsidRPr="005D46F7">
        <w:rPr>
          <w:rFonts w:ascii="Times New Roman" w:hAnsi="Times New Roman"/>
          <w:szCs w:val="20"/>
        </w:rPr>
        <w:t xml:space="preserve"> продуктами,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специфічний</w:t>
      </w:r>
      <w:proofErr w:type="spellEnd"/>
      <w:r w:rsidRPr="005D46F7">
        <w:rPr>
          <w:rFonts w:ascii="Times New Roman" w:hAnsi="Times New Roman"/>
          <w:szCs w:val="20"/>
        </w:rPr>
        <w:t xml:space="preserve"> запах.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</w:t>
      </w:r>
      <w:proofErr w:type="spellEnd"/>
      <w:r w:rsidRPr="005D46F7">
        <w:rPr>
          <w:rFonts w:ascii="Times New Roman" w:hAnsi="Times New Roman"/>
          <w:szCs w:val="20"/>
        </w:rPr>
        <w:t xml:space="preserve"> час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навантажування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розвантажування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товару </w:t>
      </w:r>
      <w:proofErr w:type="spellStart"/>
      <w:r>
        <w:rPr>
          <w:rFonts w:ascii="Times New Roman" w:hAnsi="Times New Roman"/>
          <w:szCs w:val="20"/>
        </w:rPr>
        <w:t>повинне</w:t>
      </w:r>
      <w:proofErr w:type="spellEnd"/>
      <w:r>
        <w:rPr>
          <w:rFonts w:ascii="Times New Roman" w:hAnsi="Times New Roman"/>
          <w:szCs w:val="20"/>
        </w:rPr>
        <w:t xml:space="preserve"> бути </w:t>
      </w:r>
      <w:proofErr w:type="spellStart"/>
      <w:r>
        <w:rPr>
          <w:rFonts w:ascii="Times New Roman" w:hAnsi="Times New Roman"/>
          <w:szCs w:val="20"/>
        </w:rPr>
        <w:t>захищеним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атмосферних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опадів</w:t>
      </w:r>
      <w:proofErr w:type="spellEnd"/>
      <w:r w:rsidRPr="005D46F7">
        <w:rPr>
          <w:rFonts w:ascii="Times New Roman" w:hAnsi="Times New Roman"/>
          <w:szCs w:val="20"/>
        </w:rPr>
        <w:t xml:space="preserve">. </w:t>
      </w:r>
      <w:proofErr w:type="spellStart"/>
      <w:r w:rsidRPr="005D46F7">
        <w:rPr>
          <w:rFonts w:ascii="Times New Roman" w:hAnsi="Times New Roman"/>
          <w:szCs w:val="20"/>
        </w:rPr>
        <w:t>Транспортні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засоби</w:t>
      </w:r>
      <w:proofErr w:type="spellEnd"/>
      <w:r w:rsidRPr="005D46F7">
        <w:rPr>
          <w:rFonts w:ascii="Times New Roman" w:hAnsi="Times New Roman"/>
          <w:szCs w:val="20"/>
        </w:rPr>
        <w:t xml:space="preserve"> та/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контейнери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використовуються</w:t>
      </w:r>
      <w:proofErr w:type="spellEnd"/>
      <w:r w:rsidRPr="005D46F7">
        <w:rPr>
          <w:rFonts w:ascii="Times New Roman" w:hAnsi="Times New Roman"/>
          <w:szCs w:val="20"/>
        </w:rPr>
        <w:t xml:space="preserve"> для </w:t>
      </w:r>
      <w:proofErr w:type="spellStart"/>
      <w:r w:rsidRPr="005D46F7">
        <w:rPr>
          <w:rFonts w:ascii="Times New Roman" w:hAnsi="Times New Roman"/>
          <w:szCs w:val="20"/>
        </w:rPr>
        <w:t>перевезення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мають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 статей 25, 44 ЗУ «Про </w:t>
      </w:r>
      <w:proofErr w:type="spellStart"/>
      <w:r w:rsidRPr="005D46F7">
        <w:rPr>
          <w:rFonts w:ascii="Times New Roman" w:hAnsi="Times New Roman"/>
          <w:szCs w:val="20"/>
        </w:rPr>
        <w:t>основні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принципи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вимоги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безпечності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якості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харчових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продуктів</w:t>
      </w:r>
      <w:proofErr w:type="spellEnd"/>
      <w:r w:rsidRPr="005D46F7">
        <w:rPr>
          <w:rFonts w:ascii="Times New Roman" w:hAnsi="Times New Roman"/>
          <w:szCs w:val="20"/>
        </w:rPr>
        <w:t>».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5D46F7">
        <w:rPr>
          <w:rFonts w:ascii="Times New Roman" w:hAnsi="Times New Roman"/>
          <w:szCs w:val="20"/>
        </w:rPr>
        <w:t xml:space="preserve">Товар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поставляється</w:t>
      </w:r>
      <w:proofErr w:type="spellEnd"/>
      <w:proofErr w:type="gram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Покупцю</w:t>
      </w:r>
      <w:proofErr w:type="spellEnd"/>
      <w:r w:rsidRPr="005D46F7">
        <w:rPr>
          <w:rFonts w:ascii="Times New Roman" w:hAnsi="Times New Roman"/>
          <w:szCs w:val="20"/>
        </w:rPr>
        <w:t xml:space="preserve"> з </w:t>
      </w:r>
      <w:proofErr w:type="spellStart"/>
      <w:r w:rsidRPr="005D46F7">
        <w:rPr>
          <w:rFonts w:ascii="Times New Roman" w:hAnsi="Times New Roman"/>
          <w:szCs w:val="20"/>
        </w:rPr>
        <w:t>гарантією</w:t>
      </w:r>
      <w:proofErr w:type="spellEnd"/>
      <w:r w:rsidRPr="005D46F7">
        <w:rPr>
          <w:rFonts w:ascii="Times New Roman" w:hAnsi="Times New Roman"/>
          <w:szCs w:val="20"/>
        </w:rPr>
        <w:t xml:space="preserve"> того,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є </w:t>
      </w:r>
      <w:proofErr w:type="spellStart"/>
      <w:r w:rsidRPr="005D46F7">
        <w:rPr>
          <w:rFonts w:ascii="Times New Roman" w:hAnsi="Times New Roman"/>
          <w:szCs w:val="20"/>
        </w:rPr>
        <w:t>придатним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споживання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протягом</w:t>
      </w:r>
      <w:proofErr w:type="spellEnd"/>
      <w:r w:rsidRPr="005D46F7">
        <w:rPr>
          <w:rFonts w:ascii="Times New Roman" w:hAnsi="Times New Roman"/>
          <w:szCs w:val="20"/>
        </w:rPr>
        <w:t xml:space="preserve"> строку,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визначений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виробником</w:t>
      </w:r>
      <w:proofErr w:type="spellEnd"/>
      <w:r w:rsidRPr="005D46F7">
        <w:rPr>
          <w:rFonts w:ascii="Times New Roman" w:hAnsi="Times New Roman"/>
          <w:szCs w:val="20"/>
        </w:rPr>
        <w:t xml:space="preserve"> на </w:t>
      </w:r>
      <w:proofErr w:type="spellStart"/>
      <w:r w:rsidRPr="005D46F7">
        <w:rPr>
          <w:rFonts w:ascii="Times New Roman" w:hAnsi="Times New Roman"/>
          <w:szCs w:val="20"/>
        </w:rPr>
        <w:t>упаковці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spellStart"/>
      <w:r w:rsidRPr="005D46F7">
        <w:rPr>
          <w:rFonts w:ascii="Times New Roman" w:hAnsi="Times New Roman"/>
          <w:szCs w:val="20"/>
        </w:rPr>
        <w:t>чи</w:t>
      </w:r>
      <w:proofErr w:type="spellEnd"/>
      <w:r w:rsidRPr="005D46F7">
        <w:rPr>
          <w:rFonts w:ascii="Times New Roman" w:hAnsi="Times New Roman"/>
          <w:szCs w:val="20"/>
        </w:rPr>
        <w:t xml:space="preserve"> в </w:t>
      </w:r>
      <w:proofErr w:type="spellStart"/>
      <w:r w:rsidRPr="005D46F7">
        <w:rPr>
          <w:rFonts w:ascii="Times New Roman" w:hAnsi="Times New Roman"/>
          <w:szCs w:val="20"/>
        </w:rPr>
        <w:t>супровідній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документації</w:t>
      </w:r>
      <w:proofErr w:type="spellEnd"/>
      <w:r w:rsidRPr="005D46F7">
        <w:rPr>
          <w:rFonts w:ascii="Times New Roman" w:hAnsi="Times New Roman"/>
          <w:szCs w:val="20"/>
        </w:rPr>
        <w:t xml:space="preserve">, з таким </w:t>
      </w:r>
      <w:proofErr w:type="spellStart"/>
      <w:r w:rsidRPr="005D46F7">
        <w:rPr>
          <w:rFonts w:ascii="Times New Roman" w:hAnsi="Times New Roman"/>
          <w:szCs w:val="20"/>
        </w:rPr>
        <w:t>розрахунком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щоб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він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міг</w:t>
      </w:r>
      <w:proofErr w:type="spellEnd"/>
      <w:r w:rsidRPr="005D46F7">
        <w:rPr>
          <w:rFonts w:ascii="Times New Roman" w:hAnsi="Times New Roman"/>
          <w:szCs w:val="20"/>
        </w:rPr>
        <w:t xml:space="preserve"> бути </w:t>
      </w:r>
      <w:proofErr w:type="spellStart"/>
      <w:r w:rsidRPr="005D46F7">
        <w:rPr>
          <w:rFonts w:ascii="Times New Roman" w:hAnsi="Times New Roman"/>
          <w:szCs w:val="20"/>
        </w:rPr>
        <w:t>фактично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використаний</w:t>
      </w:r>
      <w:proofErr w:type="spellEnd"/>
      <w:r w:rsidRPr="005D46F7">
        <w:rPr>
          <w:rFonts w:ascii="Times New Roman" w:hAnsi="Times New Roman"/>
          <w:szCs w:val="20"/>
        </w:rPr>
        <w:t xml:space="preserve"> за </w:t>
      </w:r>
      <w:proofErr w:type="spellStart"/>
      <w:r w:rsidRPr="005D46F7">
        <w:rPr>
          <w:rFonts w:ascii="Times New Roman" w:hAnsi="Times New Roman"/>
          <w:szCs w:val="20"/>
        </w:rPr>
        <w:t>призначенням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спливу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цього</w:t>
      </w:r>
      <w:proofErr w:type="spellEnd"/>
      <w:r w:rsidRPr="005D46F7">
        <w:rPr>
          <w:rFonts w:ascii="Times New Roman" w:hAnsi="Times New Roman"/>
          <w:szCs w:val="20"/>
        </w:rPr>
        <w:t xml:space="preserve"> строку.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Кожна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партія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spellStart"/>
      <w:r w:rsidRPr="005D46F7">
        <w:rPr>
          <w:rFonts w:ascii="Times New Roman" w:hAnsi="Times New Roman"/>
          <w:szCs w:val="20"/>
        </w:rPr>
        <w:t>поставляється</w:t>
      </w:r>
      <w:proofErr w:type="spellEnd"/>
      <w:r w:rsidRPr="005D46F7">
        <w:rPr>
          <w:rFonts w:ascii="Times New Roman" w:hAnsi="Times New Roman"/>
          <w:szCs w:val="20"/>
        </w:rPr>
        <w:t xml:space="preserve"> з документами,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ідтверджують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безпеку</w:t>
      </w:r>
      <w:proofErr w:type="spellEnd"/>
      <w:r w:rsidRPr="005D46F7">
        <w:rPr>
          <w:rFonts w:ascii="Times New Roman" w:hAnsi="Times New Roman"/>
          <w:szCs w:val="20"/>
        </w:rPr>
        <w:t xml:space="preserve"> (</w:t>
      </w:r>
      <w:proofErr w:type="spellStart"/>
      <w:r w:rsidRPr="005D46F7">
        <w:rPr>
          <w:rFonts w:ascii="Times New Roman" w:hAnsi="Times New Roman"/>
          <w:szCs w:val="20"/>
        </w:rPr>
        <w:t>посвідчення</w:t>
      </w:r>
      <w:proofErr w:type="spellEnd"/>
      <w:r w:rsidRPr="005D46F7">
        <w:rPr>
          <w:rFonts w:ascii="Times New Roman" w:hAnsi="Times New Roman"/>
          <w:szCs w:val="20"/>
        </w:rPr>
        <w:t>/</w:t>
      </w:r>
      <w:proofErr w:type="spellStart"/>
      <w:r w:rsidRPr="005D46F7">
        <w:rPr>
          <w:rFonts w:ascii="Times New Roman" w:hAnsi="Times New Roman"/>
          <w:szCs w:val="20"/>
        </w:rPr>
        <w:t>декларація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виробника</w:t>
      </w:r>
      <w:proofErr w:type="spellEnd"/>
      <w:r w:rsidRPr="005D46F7">
        <w:rPr>
          <w:rFonts w:ascii="Times New Roman" w:hAnsi="Times New Roman"/>
          <w:szCs w:val="20"/>
        </w:rPr>
        <w:t xml:space="preserve"> про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санітарно-гігієнічні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висновки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тощо</w:t>
      </w:r>
      <w:proofErr w:type="spellEnd"/>
      <w:r w:rsidRPr="005D46F7">
        <w:rPr>
          <w:rFonts w:ascii="Times New Roman" w:hAnsi="Times New Roman"/>
          <w:szCs w:val="20"/>
        </w:rPr>
        <w:t xml:space="preserve"> ) та/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іншим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документальним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підтвердженням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якості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безпеки</w:t>
      </w:r>
      <w:proofErr w:type="spellEnd"/>
      <w:r w:rsidRPr="005D46F7">
        <w:rPr>
          <w:rFonts w:ascii="Times New Roman" w:hAnsi="Times New Roman"/>
          <w:szCs w:val="20"/>
        </w:rPr>
        <w:t xml:space="preserve"> товару.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Учасник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забезпечує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таке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пакування</w:t>
      </w:r>
      <w:proofErr w:type="spellEnd"/>
      <w:r w:rsidRPr="005D46F7">
        <w:rPr>
          <w:rFonts w:ascii="Times New Roman" w:hAnsi="Times New Roman"/>
          <w:szCs w:val="20"/>
        </w:rPr>
        <w:t xml:space="preserve"> товару, яке </w:t>
      </w:r>
      <w:proofErr w:type="spellStart"/>
      <w:r w:rsidRPr="005D46F7">
        <w:rPr>
          <w:rFonts w:ascii="Times New Roman" w:hAnsi="Times New Roman"/>
          <w:szCs w:val="20"/>
        </w:rPr>
        <w:t>вказане</w:t>
      </w:r>
      <w:proofErr w:type="spellEnd"/>
      <w:r w:rsidRPr="005D46F7">
        <w:rPr>
          <w:rFonts w:ascii="Times New Roman" w:hAnsi="Times New Roman"/>
          <w:szCs w:val="20"/>
        </w:rPr>
        <w:t xml:space="preserve"> в Табл. 1, та яке </w:t>
      </w:r>
      <w:proofErr w:type="spellStart"/>
      <w:r w:rsidRPr="005D46F7">
        <w:rPr>
          <w:rFonts w:ascii="Times New Roman" w:hAnsi="Times New Roman"/>
          <w:szCs w:val="20"/>
        </w:rPr>
        <w:t>необхідне</w:t>
      </w:r>
      <w:proofErr w:type="spellEnd"/>
      <w:r w:rsidRPr="005D46F7">
        <w:rPr>
          <w:rFonts w:ascii="Times New Roman" w:hAnsi="Times New Roman"/>
          <w:szCs w:val="20"/>
        </w:rPr>
        <w:t xml:space="preserve"> для </w:t>
      </w:r>
      <w:proofErr w:type="spellStart"/>
      <w:r w:rsidRPr="005D46F7">
        <w:rPr>
          <w:rFonts w:ascii="Times New Roman" w:hAnsi="Times New Roman"/>
          <w:szCs w:val="20"/>
        </w:rPr>
        <w:t>запобігання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його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пошкодженню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або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псуванню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5D46F7">
        <w:rPr>
          <w:rFonts w:ascii="Times New Roman" w:hAnsi="Times New Roman"/>
          <w:szCs w:val="20"/>
        </w:rPr>
        <w:t>п</w:t>
      </w:r>
      <w:proofErr w:type="gramEnd"/>
      <w:r w:rsidRPr="005D46F7">
        <w:rPr>
          <w:rFonts w:ascii="Times New Roman" w:hAnsi="Times New Roman"/>
          <w:szCs w:val="20"/>
        </w:rPr>
        <w:t>ід</w:t>
      </w:r>
      <w:proofErr w:type="spellEnd"/>
      <w:r w:rsidRPr="005D46F7">
        <w:rPr>
          <w:rFonts w:ascii="Times New Roman" w:hAnsi="Times New Roman"/>
          <w:szCs w:val="20"/>
        </w:rPr>
        <w:t xml:space="preserve"> час </w:t>
      </w:r>
      <w:proofErr w:type="spellStart"/>
      <w:r w:rsidRPr="005D46F7">
        <w:rPr>
          <w:rFonts w:ascii="Times New Roman" w:hAnsi="Times New Roman"/>
          <w:szCs w:val="20"/>
        </w:rPr>
        <w:t>транспортування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кінцевого</w:t>
      </w:r>
      <w:proofErr w:type="spellEnd"/>
      <w:r w:rsidRPr="005D46F7">
        <w:rPr>
          <w:rFonts w:ascii="Times New Roman" w:hAnsi="Times New Roman"/>
          <w:szCs w:val="20"/>
        </w:rPr>
        <w:t xml:space="preserve"> пункту </w:t>
      </w:r>
      <w:proofErr w:type="spellStart"/>
      <w:r w:rsidRPr="005D46F7">
        <w:rPr>
          <w:rFonts w:ascii="Times New Roman" w:hAnsi="Times New Roman"/>
          <w:szCs w:val="20"/>
        </w:rPr>
        <w:t>призначення</w:t>
      </w:r>
      <w:proofErr w:type="spellEnd"/>
      <w:r w:rsidRPr="005D46F7">
        <w:rPr>
          <w:rFonts w:ascii="Times New Roman" w:hAnsi="Times New Roman"/>
          <w:szCs w:val="20"/>
        </w:rPr>
        <w:t>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товару </w:t>
      </w:r>
      <w:proofErr w:type="gramStart"/>
      <w:r w:rsidRPr="005D46F7">
        <w:rPr>
          <w:rFonts w:ascii="Times New Roman" w:hAnsi="Times New Roman"/>
          <w:szCs w:val="20"/>
        </w:rPr>
        <w:t>повинна</w:t>
      </w:r>
      <w:proofErr w:type="gram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відповідати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діючих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нормативних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документів</w:t>
      </w:r>
      <w:proofErr w:type="spellEnd"/>
      <w:r w:rsidRPr="005D46F7">
        <w:rPr>
          <w:rFonts w:ascii="Times New Roman" w:hAnsi="Times New Roman"/>
          <w:szCs w:val="20"/>
        </w:rPr>
        <w:t xml:space="preserve"> (ГОСТ, ДСТУ, ТУ </w:t>
      </w:r>
      <w:proofErr w:type="spellStart"/>
      <w:r w:rsidRPr="005D46F7">
        <w:rPr>
          <w:rFonts w:ascii="Times New Roman" w:hAnsi="Times New Roman"/>
          <w:szCs w:val="20"/>
        </w:rPr>
        <w:t>тощо</w:t>
      </w:r>
      <w:proofErr w:type="spellEnd"/>
      <w:r w:rsidRPr="005D46F7">
        <w:rPr>
          <w:rFonts w:ascii="Times New Roman" w:hAnsi="Times New Roman"/>
          <w:szCs w:val="20"/>
        </w:rPr>
        <w:t>).</w:t>
      </w:r>
    </w:p>
    <w:p w:rsidR="008A72A4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5D46F7">
        <w:rPr>
          <w:rFonts w:ascii="Times New Roman" w:hAnsi="Times New Roman"/>
          <w:szCs w:val="20"/>
        </w:rPr>
        <w:t>Якісно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поставленим</w:t>
      </w:r>
      <w:proofErr w:type="spellEnd"/>
      <w:r w:rsidRPr="005D46F7">
        <w:rPr>
          <w:rFonts w:ascii="Times New Roman" w:hAnsi="Times New Roman"/>
          <w:szCs w:val="20"/>
        </w:rPr>
        <w:t xml:space="preserve"> товаром </w:t>
      </w:r>
      <w:proofErr w:type="spellStart"/>
      <w:r w:rsidRPr="005D46F7">
        <w:rPr>
          <w:rFonts w:ascii="Times New Roman" w:hAnsi="Times New Roman"/>
          <w:szCs w:val="20"/>
        </w:rPr>
        <w:t>вважається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такий</w:t>
      </w:r>
      <w:proofErr w:type="spellEnd"/>
      <w:r w:rsidRPr="005D46F7">
        <w:rPr>
          <w:rFonts w:ascii="Times New Roman" w:hAnsi="Times New Roman"/>
          <w:szCs w:val="20"/>
        </w:rPr>
        <w:t xml:space="preserve"> товар, </w:t>
      </w:r>
      <w:proofErr w:type="spellStart"/>
      <w:r w:rsidRPr="005D46F7">
        <w:rPr>
          <w:rFonts w:ascii="Times New Roman" w:hAnsi="Times New Roman"/>
          <w:szCs w:val="20"/>
        </w:rPr>
        <w:t>який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відповідає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вимогам</w:t>
      </w:r>
      <w:proofErr w:type="spellEnd"/>
      <w:r w:rsidRPr="005D46F7">
        <w:rPr>
          <w:rFonts w:ascii="Times New Roman" w:hAnsi="Times New Roman"/>
          <w:szCs w:val="20"/>
        </w:rPr>
        <w:t xml:space="preserve">, </w:t>
      </w:r>
      <w:proofErr w:type="spellStart"/>
      <w:r w:rsidRPr="005D46F7">
        <w:rPr>
          <w:rFonts w:ascii="Times New Roman" w:hAnsi="Times New Roman"/>
          <w:szCs w:val="20"/>
        </w:rPr>
        <w:t>що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звичайно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ставляться</w:t>
      </w:r>
      <w:proofErr w:type="spellEnd"/>
      <w:r w:rsidRPr="005D46F7">
        <w:rPr>
          <w:rFonts w:ascii="Times New Roman" w:hAnsi="Times New Roman"/>
          <w:szCs w:val="20"/>
        </w:rPr>
        <w:t xml:space="preserve"> до товару </w:t>
      </w:r>
      <w:proofErr w:type="spellStart"/>
      <w:r w:rsidRPr="005D46F7">
        <w:rPr>
          <w:rFonts w:ascii="Times New Roman" w:hAnsi="Times New Roman"/>
          <w:szCs w:val="20"/>
        </w:rPr>
        <w:t>відповідного</w:t>
      </w:r>
      <w:proofErr w:type="spellEnd"/>
      <w:r w:rsidRPr="005D46F7">
        <w:rPr>
          <w:rFonts w:ascii="Times New Roman" w:hAnsi="Times New Roman"/>
          <w:szCs w:val="20"/>
        </w:rPr>
        <w:t xml:space="preserve"> характеру.</w:t>
      </w:r>
    </w:p>
    <w:p w:rsidR="008A72A4" w:rsidRPr="005D46F7" w:rsidRDefault="008A72A4" w:rsidP="008A72A4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gramStart"/>
      <w:r w:rsidRPr="005D46F7">
        <w:rPr>
          <w:rFonts w:ascii="Times New Roman" w:hAnsi="Times New Roman"/>
          <w:szCs w:val="20"/>
        </w:rPr>
        <w:t xml:space="preserve">За </w:t>
      </w:r>
      <w:proofErr w:type="spellStart"/>
      <w:r w:rsidRPr="005D46F7">
        <w:rPr>
          <w:rFonts w:ascii="Times New Roman" w:hAnsi="Times New Roman"/>
          <w:szCs w:val="20"/>
        </w:rPr>
        <w:t>якість</w:t>
      </w:r>
      <w:proofErr w:type="spellEnd"/>
      <w:r w:rsidRPr="005D46F7">
        <w:rPr>
          <w:rFonts w:ascii="Times New Roman" w:hAnsi="Times New Roman"/>
          <w:szCs w:val="20"/>
        </w:rPr>
        <w:t xml:space="preserve"> та </w:t>
      </w:r>
      <w:proofErr w:type="spellStart"/>
      <w:r w:rsidRPr="005D46F7">
        <w:rPr>
          <w:rFonts w:ascii="Times New Roman" w:hAnsi="Times New Roman"/>
          <w:szCs w:val="20"/>
        </w:rPr>
        <w:t>безпечність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продукції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постачальник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відповідає</w:t>
      </w:r>
      <w:proofErr w:type="spellEnd"/>
      <w:r w:rsidRPr="005D46F7">
        <w:rPr>
          <w:rFonts w:ascii="Times New Roman" w:hAnsi="Times New Roman"/>
          <w:szCs w:val="20"/>
        </w:rPr>
        <w:t xml:space="preserve"> до </w:t>
      </w:r>
      <w:proofErr w:type="spellStart"/>
      <w:r w:rsidRPr="005D46F7">
        <w:rPr>
          <w:rFonts w:ascii="Times New Roman" w:hAnsi="Times New Roman"/>
          <w:szCs w:val="20"/>
        </w:rPr>
        <w:t>кінця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терміну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її</w:t>
      </w:r>
      <w:proofErr w:type="spellEnd"/>
      <w:r w:rsidRPr="005D46F7">
        <w:rPr>
          <w:rFonts w:ascii="Times New Roman" w:hAnsi="Times New Roman"/>
          <w:szCs w:val="20"/>
        </w:rPr>
        <w:t xml:space="preserve"> </w:t>
      </w:r>
      <w:proofErr w:type="spellStart"/>
      <w:r w:rsidRPr="005D46F7">
        <w:rPr>
          <w:rFonts w:ascii="Times New Roman" w:hAnsi="Times New Roman"/>
          <w:szCs w:val="20"/>
        </w:rPr>
        <w:t>використання</w:t>
      </w:r>
      <w:proofErr w:type="spellEnd"/>
      <w:r w:rsidRPr="005D46F7">
        <w:rPr>
          <w:rFonts w:ascii="Times New Roman" w:hAnsi="Times New Roman"/>
          <w:szCs w:val="20"/>
        </w:rPr>
        <w:t>.</w:t>
      </w:r>
      <w:proofErr w:type="gramEnd"/>
    </w:p>
    <w:p w:rsidR="008A72A4" w:rsidRPr="00570AC5" w:rsidRDefault="008A72A4" w:rsidP="008A72A4">
      <w:pPr>
        <w:pStyle w:val="a7"/>
        <w:rPr>
          <w:b/>
          <w:color w:val="000000"/>
          <w:szCs w:val="27"/>
        </w:rPr>
      </w:pPr>
      <w:r w:rsidRPr="00570AC5">
        <w:rPr>
          <w:b/>
          <w:color w:val="000000"/>
          <w:szCs w:val="27"/>
        </w:rPr>
        <w:t xml:space="preserve">Учасник повинен надати в електронному </w:t>
      </w:r>
      <w:r w:rsidRPr="00570AC5">
        <w:rPr>
          <w:b/>
          <w:i/>
          <w:color w:val="000000"/>
          <w:szCs w:val="27"/>
        </w:rPr>
        <w:t xml:space="preserve">(рекомендовано сканованому в форматі </w:t>
      </w:r>
      <w:proofErr w:type="spellStart"/>
      <w:r w:rsidRPr="00570AC5">
        <w:rPr>
          <w:b/>
          <w:i/>
          <w:color w:val="000000"/>
          <w:szCs w:val="27"/>
        </w:rPr>
        <w:t>рdf</w:t>
      </w:r>
      <w:proofErr w:type="spellEnd"/>
      <w:r w:rsidRPr="00570AC5">
        <w:rPr>
          <w:b/>
          <w:i/>
          <w:color w:val="000000"/>
          <w:szCs w:val="27"/>
        </w:rPr>
        <w:t xml:space="preserve"> ) </w:t>
      </w:r>
      <w:r w:rsidRPr="00570AC5">
        <w:rPr>
          <w:b/>
          <w:color w:val="000000"/>
          <w:szCs w:val="27"/>
        </w:rPr>
        <w:t>вигляді в складі своєї пропозиції наступні документи: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лист-згоду щодо виконання даного технічного завдання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підтвердження можливості поставки запропонованого Товару, у кількості та в терміни, визначені цією Документацією та пропозицією Учасник</w:t>
      </w:r>
      <w:r w:rsidRPr="00570AC5">
        <w:rPr>
          <w:color w:val="000000"/>
          <w:sz w:val="22"/>
          <w:szCs w:val="22"/>
          <w:lang w:val="ru-RU"/>
        </w:rPr>
        <w:t>а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 w:rsidRPr="00570AC5">
        <w:rPr>
          <w:color w:val="000000"/>
          <w:sz w:val="22"/>
          <w:szCs w:val="22"/>
        </w:rPr>
        <w:t>- гарантійний лист щодо забезпечення належних умов зберігання та транспортування товару</w:t>
      </w:r>
    </w:p>
    <w:p w:rsidR="008A72A4" w:rsidRPr="00570AC5" w:rsidRDefault="008A72A4" w:rsidP="008A72A4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proofErr w:type="spellStart"/>
      <w:r w:rsidRPr="00570AC5">
        <w:rPr>
          <w:color w:val="000000"/>
          <w:sz w:val="22"/>
          <w:szCs w:val="22"/>
        </w:rPr>
        <w:t>скан-копії</w:t>
      </w:r>
      <w:proofErr w:type="spellEnd"/>
      <w:r w:rsidRPr="00570AC5">
        <w:rPr>
          <w:color w:val="000000"/>
          <w:sz w:val="22"/>
          <w:szCs w:val="22"/>
        </w:rPr>
        <w:t xml:space="preserve"> медичних книжок працівників ,які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</w:t>
      </w:r>
    </w:p>
    <w:p w:rsidR="008A72A4" w:rsidRPr="00570AC5" w:rsidRDefault="008A72A4" w:rsidP="008A72A4">
      <w:pPr>
        <w:pStyle w:val="a7"/>
        <w:spacing w:before="0" w:beforeAutospacing="0" w:after="0" w:afterAutospacing="0"/>
        <w:rPr>
          <w:color w:val="000000"/>
          <w:sz w:val="22"/>
          <w:szCs w:val="22"/>
        </w:rPr>
      </w:pPr>
      <w:r w:rsidRPr="00570AC5">
        <w:rPr>
          <w:sz w:val="22"/>
          <w:szCs w:val="22"/>
        </w:rPr>
        <w:t xml:space="preserve">-  якісне посвідчення на запропонований товар та/або </w:t>
      </w:r>
      <w:r w:rsidRPr="00570AC5">
        <w:rPr>
          <w:color w:val="000000"/>
          <w:sz w:val="22"/>
          <w:szCs w:val="22"/>
        </w:rPr>
        <w:t>посвідчення/декларація виробника про якість та/або санітарно-гігієнічні висновки тощо, та/або іншим документальним підтвердженням якості та безпеки товару.</w:t>
      </w:r>
    </w:p>
    <w:p w:rsidR="008A72A4" w:rsidRDefault="008A72A4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A352DB" w:rsidRPr="006616F9" w:rsidRDefault="00A352DB" w:rsidP="006616F9">
      <w:pPr>
        <w:pStyle w:val="a7"/>
        <w:rPr>
          <w:color w:val="000000"/>
          <w:lang w:val="ru-RU"/>
        </w:rPr>
      </w:pPr>
    </w:p>
    <w:sectPr w:rsidR="00A352DB" w:rsidRPr="006616F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CB" w:rsidRDefault="00AB12CB" w:rsidP="009172BD">
      <w:pPr>
        <w:spacing w:after="0" w:line="240" w:lineRule="auto"/>
      </w:pPr>
      <w:r>
        <w:separator/>
      </w:r>
    </w:p>
  </w:endnote>
  <w:endnote w:type="continuationSeparator" w:id="0">
    <w:p w:rsidR="00AB12CB" w:rsidRDefault="00AB12C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CB" w:rsidRDefault="00AB12CB" w:rsidP="009172BD">
      <w:pPr>
        <w:spacing w:after="0" w:line="240" w:lineRule="auto"/>
      </w:pPr>
      <w:r>
        <w:separator/>
      </w:r>
    </w:p>
  </w:footnote>
  <w:footnote w:type="continuationSeparator" w:id="0">
    <w:p w:rsidR="00AB12CB" w:rsidRDefault="00AB12C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B12CB"/>
    <w:rsid w:val="00AE57C9"/>
    <w:rsid w:val="00B23D59"/>
    <w:rsid w:val="00B44A86"/>
    <w:rsid w:val="00B45047"/>
    <w:rsid w:val="00B64262"/>
    <w:rsid w:val="00BB087A"/>
    <w:rsid w:val="00BD0864"/>
    <w:rsid w:val="00CC47DA"/>
    <w:rsid w:val="00D23C91"/>
    <w:rsid w:val="00D57427"/>
    <w:rsid w:val="00D753BE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7489</Words>
  <Characters>4269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2024-01-26T07:33:00Z</cp:lastPrinted>
  <dcterms:created xsi:type="dcterms:W3CDTF">2023-06-29T12:33:00Z</dcterms:created>
  <dcterms:modified xsi:type="dcterms:W3CDTF">2024-02-07T12:54:00Z</dcterms:modified>
</cp:coreProperties>
</file>