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15" w:rsidRDefault="00E43415" w:rsidP="00E434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3D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:rsidR="00E43415" w:rsidRPr="006D3D33" w:rsidRDefault="00E43415" w:rsidP="00E434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3D33">
        <w:rPr>
          <w:rFonts w:ascii="Times New Roman" w:hAnsi="Times New Roman" w:cs="Times New Roman"/>
          <w:b/>
          <w:i/>
          <w:sz w:val="28"/>
          <w:szCs w:val="28"/>
          <w:lang w:val="uk-UA"/>
        </w:rPr>
        <w:t>начальника комунального підприємства</w:t>
      </w:r>
    </w:p>
    <w:p w:rsidR="00E43415" w:rsidRPr="006D3D33" w:rsidRDefault="00E43415" w:rsidP="00E434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3D33">
        <w:rPr>
          <w:rFonts w:ascii="Times New Roman" w:hAnsi="Times New Roman" w:cs="Times New Roman"/>
          <w:b/>
          <w:i/>
          <w:sz w:val="28"/>
          <w:szCs w:val="28"/>
          <w:lang w:val="uk-UA"/>
        </w:rPr>
        <w:t>«Бершадське районне бюро т</w:t>
      </w:r>
      <w:r w:rsidR="006A1E51">
        <w:rPr>
          <w:rFonts w:ascii="Times New Roman" w:hAnsi="Times New Roman" w:cs="Times New Roman"/>
          <w:b/>
          <w:i/>
          <w:sz w:val="28"/>
          <w:szCs w:val="28"/>
          <w:lang w:val="uk-UA"/>
        </w:rPr>
        <w:t>ехнічної інвентаризації» за 2019</w:t>
      </w:r>
      <w:r w:rsidRPr="006D3D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рік.</w:t>
      </w:r>
    </w:p>
    <w:p w:rsidR="006A1E51" w:rsidRDefault="00E43415" w:rsidP="00E43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є об’єктом права спільної власності територіальних громад області, управління яким здійснює Вінницька обласна Рада – Орган управління майном. Підприємство здійснює свою діяльність у відповідності до Статуту та чинного законодавства України. </w:t>
      </w:r>
    </w:p>
    <w:p w:rsidR="00E43415" w:rsidRPr="007F1869" w:rsidRDefault="006A1E51" w:rsidP="00E43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Підприємство здійснює</w:t>
      </w:r>
      <w:r w:rsidR="001058EC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господарську діяльність від свого імені на засадах повного госпрозрахунку, жодних дотацій, субвенцій та інших видів фінансування не отримувало.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КП БРБТІ  надає послуги по виконанню робіт з технічної інвентаризації</w:t>
      </w:r>
      <w:r w:rsidR="001058EC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нерухомого майна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>, паспортизації,</w:t>
      </w:r>
      <w:r w:rsidR="00105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1058EC">
        <w:rPr>
          <w:rFonts w:ascii="Times New Roman" w:hAnsi="Times New Roman" w:cs="Times New Roman"/>
          <w:sz w:val="28"/>
          <w:szCs w:val="28"/>
          <w:lang w:val="uk-UA"/>
        </w:rPr>
        <w:t>, видачі інформаційних довідок щодо зареєстрованих прав на об’єкти нерухомого майна зареєстрованих до 31.12.2012р.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та інші види робіт згідно </w:t>
      </w:r>
      <w:bookmarkStart w:id="0" w:name="_GoBack"/>
      <w:bookmarkEnd w:id="0"/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Статуту підприємства в селах Бершадського району </w:t>
      </w:r>
      <w:r w:rsidR="001058EC">
        <w:rPr>
          <w:rFonts w:ascii="Times New Roman" w:hAnsi="Times New Roman" w:cs="Times New Roman"/>
          <w:sz w:val="28"/>
          <w:szCs w:val="28"/>
          <w:lang w:val="uk-UA"/>
        </w:rPr>
        <w:t xml:space="preserve">, ОТГ 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>та в місті Бершаді.</w:t>
      </w:r>
    </w:p>
    <w:p w:rsidR="00E43415" w:rsidRPr="007F1869" w:rsidRDefault="001058EC" w:rsidP="00E43415">
      <w:pPr>
        <w:tabs>
          <w:tab w:val="left" w:pos="1463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2019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рік підприємство отрим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 всього доходів у сумі  1039,9 тис. грн., що на </w:t>
      </w:r>
      <w:r w:rsidR="00264A23">
        <w:rPr>
          <w:rFonts w:ascii="Times New Roman" w:hAnsi="Times New Roman" w:cs="Times New Roman"/>
          <w:sz w:val="28"/>
          <w:szCs w:val="28"/>
          <w:lang w:val="uk-UA"/>
        </w:rPr>
        <w:t>279,9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264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>грн. більше плано</w:t>
      </w:r>
      <w:r w:rsidR="00264A23">
        <w:rPr>
          <w:rFonts w:ascii="Times New Roman" w:hAnsi="Times New Roman" w:cs="Times New Roman"/>
          <w:sz w:val="28"/>
          <w:szCs w:val="28"/>
          <w:lang w:val="uk-UA"/>
        </w:rPr>
        <w:t>вого показника і становить 136,8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>%. Чистого доходу від реалізації проду</w:t>
      </w:r>
      <w:r w:rsidR="00264A23">
        <w:rPr>
          <w:rFonts w:ascii="Times New Roman" w:hAnsi="Times New Roman" w:cs="Times New Roman"/>
          <w:sz w:val="28"/>
          <w:szCs w:val="28"/>
          <w:lang w:val="uk-UA"/>
        </w:rPr>
        <w:t>кції(робіт,послуг)отримано 984,7 тис. грн.,що на 276,7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тис. грн. більше плано</w:t>
      </w:r>
      <w:r w:rsidR="00264A23">
        <w:rPr>
          <w:rFonts w:ascii="Times New Roman" w:hAnsi="Times New Roman" w:cs="Times New Roman"/>
          <w:sz w:val="28"/>
          <w:szCs w:val="28"/>
          <w:lang w:val="uk-UA"/>
        </w:rPr>
        <w:t>вого показника і становить 139,1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BF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>від плану. Надано п</w:t>
      </w:r>
      <w:r w:rsidR="00264A23">
        <w:rPr>
          <w:rFonts w:ascii="Times New Roman" w:hAnsi="Times New Roman" w:cs="Times New Roman"/>
          <w:sz w:val="28"/>
          <w:szCs w:val="28"/>
          <w:lang w:val="uk-UA"/>
        </w:rPr>
        <w:t>ослуг населенню в кількості  910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 замовлень.</w:t>
      </w:r>
    </w:p>
    <w:p w:rsidR="00E43415" w:rsidRPr="007F1869" w:rsidRDefault="00264A23" w:rsidP="00E43415">
      <w:pPr>
        <w:tabs>
          <w:tab w:val="left" w:pos="1463"/>
        </w:tabs>
        <w:spacing w:after="0" w:line="360" w:lineRule="auto"/>
        <w:ind w:hanging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F2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>Фактичні витрати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виробництво за рік склали 957,6 тис.грн., при плані 688,3 тис. грн., що становить 139,1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>% . Витрати збільшились у зв’язку  із збільшенням мінімальної заробітної плати</w:t>
      </w:r>
      <w:r w:rsidR="001B60B0">
        <w:rPr>
          <w:rFonts w:ascii="Times New Roman" w:hAnsi="Times New Roman" w:cs="Times New Roman"/>
          <w:sz w:val="28"/>
          <w:szCs w:val="28"/>
          <w:lang w:val="uk-UA"/>
        </w:rPr>
        <w:t xml:space="preserve"> та прожиткового мінімуму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2019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E43415" w:rsidRPr="007F1869" w:rsidRDefault="00264A23" w:rsidP="00E43415">
      <w:pPr>
        <w:tabs>
          <w:tab w:val="left" w:pos="1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2019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році придбання основних засобів не здійснювалося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>Середньомісячна заробітна плата штатних працівникі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 планом 8615 грн.,фактично </w:t>
      </w:r>
      <w:r w:rsidR="001B60B0">
        <w:rPr>
          <w:rFonts w:ascii="Times New Roman" w:hAnsi="Times New Roman" w:cs="Times New Roman"/>
          <w:sz w:val="28"/>
          <w:szCs w:val="28"/>
          <w:lang w:val="uk-UA"/>
        </w:rPr>
        <w:t xml:space="preserve">12437 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грн., заборгованості немає. </w:t>
      </w:r>
    </w:p>
    <w:p w:rsidR="00E43415" w:rsidRPr="007F1869" w:rsidRDefault="001B60B0" w:rsidP="00E43415">
      <w:pPr>
        <w:tabs>
          <w:tab w:val="left" w:pos="1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Чистого прибутку отримано 82,3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>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плані 71,7 тис.грн., що на 10,6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ти</w:t>
      </w:r>
      <w:r>
        <w:rPr>
          <w:rFonts w:ascii="Times New Roman" w:hAnsi="Times New Roman" w:cs="Times New Roman"/>
          <w:sz w:val="28"/>
          <w:szCs w:val="28"/>
          <w:lang w:val="uk-UA"/>
        </w:rPr>
        <w:t>с. грн. більше і становить 114,8</w:t>
      </w:r>
      <w:r w:rsidR="00E43415"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%. </w:t>
      </w:r>
    </w:p>
    <w:p w:rsidR="00E43415" w:rsidRPr="007F1869" w:rsidRDefault="00E43415" w:rsidP="00E43415">
      <w:pPr>
        <w:tabs>
          <w:tab w:val="left" w:pos="1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         Обов’язкові платежі підприєм</w:t>
      </w:r>
      <w:r w:rsidR="001B60B0">
        <w:rPr>
          <w:rFonts w:ascii="Times New Roman" w:hAnsi="Times New Roman" w:cs="Times New Roman"/>
          <w:sz w:val="28"/>
          <w:szCs w:val="28"/>
          <w:lang w:val="uk-UA"/>
        </w:rPr>
        <w:t>ства: податок на прибуток – 18,1</w:t>
      </w:r>
      <w:r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відрахування частини чистого прибутку </w:t>
      </w:r>
      <w:r w:rsidR="001B60B0">
        <w:rPr>
          <w:rFonts w:ascii="Times New Roman" w:hAnsi="Times New Roman" w:cs="Times New Roman"/>
          <w:sz w:val="28"/>
          <w:szCs w:val="28"/>
          <w:lang w:val="uk-UA"/>
        </w:rPr>
        <w:t>до обласного бюджету 15 % - 12,3</w:t>
      </w:r>
      <w:r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1B60B0">
        <w:rPr>
          <w:rFonts w:ascii="Times New Roman" w:hAnsi="Times New Roman" w:cs="Times New Roman"/>
          <w:sz w:val="28"/>
          <w:szCs w:val="28"/>
          <w:lang w:val="uk-UA"/>
        </w:rPr>
        <w:t xml:space="preserve">грн., єдиний соціальний внесок на загальнообов’язкове державне соціальне </w:t>
      </w:r>
      <w:r w:rsidR="001B60B0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страхування -170,0</w:t>
      </w:r>
      <w:r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подат</w:t>
      </w:r>
      <w:r w:rsidR="001B60B0">
        <w:rPr>
          <w:rFonts w:ascii="Times New Roman" w:hAnsi="Times New Roman" w:cs="Times New Roman"/>
          <w:sz w:val="28"/>
          <w:szCs w:val="28"/>
          <w:lang w:val="uk-UA"/>
        </w:rPr>
        <w:t>ок на доходи фізичних осіб 139,5</w:t>
      </w:r>
      <w:r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відрахування управлінню ко</w:t>
      </w:r>
      <w:r w:rsidR="001B60B0">
        <w:rPr>
          <w:rFonts w:ascii="Times New Roman" w:hAnsi="Times New Roman" w:cs="Times New Roman"/>
          <w:sz w:val="28"/>
          <w:szCs w:val="28"/>
          <w:lang w:val="uk-UA"/>
        </w:rPr>
        <w:t>мунальної власності  20 % – 14,0</w:t>
      </w:r>
      <w:r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E43415" w:rsidRDefault="00E43415" w:rsidP="00E43415">
      <w:pPr>
        <w:tabs>
          <w:tab w:val="left" w:pos="1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869">
        <w:rPr>
          <w:rFonts w:ascii="Times New Roman" w:hAnsi="Times New Roman" w:cs="Times New Roman"/>
          <w:sz w:val="28"/>
          <w:szCs w:val="28"/>
          <w:lang w:val="uk-UA"/>
        </w:rPr>
        <w:t>Залишок нерозподіленого прибутку</w:t>
      </w:r>
      <w:r w:rsidR="001B6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згідно балансу на кінець </w:t>
      </w:r>
      <w:r w:rsidR="001B60B0">
        <w:rPr>
          <w:rFonts w:ascii="Times New Roman" w:hAnsi="Times New Roman" w:cs="Times New Roman"/>
          <w:sz w:val="28"/>
          <w:szCs w:val="28"/>
          <w:lang w:val="uk-UA"/>
        </w:rPr>
        <w:t>звітного періоду  складає 330,2</w:t>
      </w:r>
      <w:r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451519" w:rsidRPr="00451519" w:rsidRDefault="00451519" w:rsidP="00451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даних всеукраїнського галузево-аналітичного центру підприємство рекомендовано до співпраці та внесено до реєстру </w:t>
      </w:r>
      <w:r w:rsidRPr="00744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</w:t>
      </w:r>
      <w:r w:rsidRPr="00744FA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Надійних та інвестиційно привабливих підприємств»</w:t>
      </w:r>
      <w:r w:rsidRPr="00744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4FA9">
        <w:rPr>
          <w:rFonts w:ascii="Times New Roman" w:hAnsi="Times New Roman" w:cs="Times New Roman"/>
          <w:sz w:val="28"/>
          <w:szCs w:val="28"/>
          <w:lang w:val="uk-UA"/>
        </w:rPr>
        <w:t>і представлено до відзнаки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4FA9">
        <w:rPr>
          <w:rFonts w:ascii="Times New Roman" w:hAnsi="Times New Roman" w:cs="Times New Roman"/>
          <w:b/>
          <w:i/>
          <w:sz w:val="28"/>
          <w:szCs w:val="28"/>
          <w:lang w:val="uk-UA"/>
        </w:rPr>
        <w:t>« Компанія року 2019».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аналітики, відмітка про рекомендацію підприємства та реєстр публікуються на відкритому порталі </w:t>
      </w:r>
      <w:hyperlink r:id="rId4" w:history="1">
        <w:r w:rsidRPr="000E520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www.ukr-centr.com.ua</w:t>
        </w:r>
      </w:hyperlink>
      <w:r w:rsidRPr="00FB40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правом вільного використання.</w:t>
      </w:r>
    </w:p>
    <w:p w:rsidR="00E43415" w:rsidRPr="007F1869" w:rsidRDefault="00E43415" w:rsidP="00E43415">
      <w:pPr>
        <w:tabs>
          <w:tab w:val="left" w:pos="1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Бершадське районне бюро техніч</w:t>
      </w:r>
      <w:r w:rsidR="001B60B0">
        <w:rPr>
          <w:rFonts w:ascii="Times New Roman" w:hAnsi="Times New Roman" w:cs="Times New Roman"/>
          <w:sz w:val="28"/>
          <w:szCs w:val="28"/>
          <w:lang w:val="uk-UA"/>
        </w:rPr>
        <w:t>ної інвентаризації протягом 2019</w:t>
      </w:r>
      <w:r w:rsidR="00451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спря</w:t>
      </w:r>
      <w:r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мовувало свою діяльність на збільшення попиту 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юридичних і фізичних осіб на послуги</w:t>
      </w:r>
      <w:r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одержання від своєї 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льності прибутку та </w:t>
      </w:r>
      <w:r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задоволення соціально-</w:t>
      </w:r>
      <w:r w:rsidRPr="007F1869">
        <w:rPr>
          <w:rFonts w:ascii="Times New Roman" w:hAnsi="Times New Roman" w:cs="Times New Roman"/>
          <w:sz w:val="28"/>
          <w:szCs w:val="28"/>
          <w:lang w:val="uk-UA"/>
        </w:rPr>
        <w:t>економічних інтересів засновника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(Вінницька обласна рада)</w:t>
      </w:r>
      <w:r w:rsidRPr="007F1869">
        <w:rPr>
          <w:rFonts w:ascii="Times New Roman" w:hAnsi="Times New Roman" w:cs="Times New Roman"/>
          <w:sz w:val="28"/>
          <w:szCs w:val="28"/>
          <w:lang w:val="uk-UA"/>
        </w:rPr>
        <w:t xml:space="preserve"> і трудового колективу підприємства.</w:t>
      </w:r>
    </w:p>
    <w:p w:rsidR="002303D0" w:rsidRPr="00E43415" w:rsidRDefault="002303D0">
      <w:pPr>
        <w:rPr>
          <w:lang w:val="uk-UA"/>
        </w:rPr>
      </w:pPr>
    </w:p>
    <w:sectPr w:rsidR="002303D0" w:rsidRPr="00E43415" w:rsidSect="000D6CF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3415"/>
    <w:rsid w:val="001058EC"/>
    <w:rsid w:val="001A4998"/>
    <w:rsid w:val="001B60B0"/>
    <w:rsid w:val="002303D0"/>
    <w:rsid w:val="00264A23"/>
    <w:rsid w:val="00451519"/>
    <w:rsid w:val="00593AA4"/>
    <w:rsid w:val="006A1E51"/>
    <w:rsid w:val="00BF2F2C"/>
    <w:rsid w:val="00E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AC7C"/>
  <w15:docId w15:val="{9DAF373D-F6E1-451D-B291-36ED3C5A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-centr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Користувач</cp:lastModifiedBy>
  <cp:revision>5</cp:revision>
  <cp:lastPrinted>2019-01-30T05:45:00Z</cp:lastPrinted>
  <dcterms:created xsi:type="dcterms:W3CDTF">2019-01-30T05:44:00Z</dcterms:created>
  <dcterms:modified xsi:type="dcterms:W3CDTF">2020-08-07T09:42:00Z</dcterms:modified>
</cp:coreProperties>
</file>