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D47AF" w:rsidTr="008D47AF">
        <w:tc>
          <w:tcPr>
            <w:tcW w:w="3285" w:type="dxa"/>
          </w:tcPr>
          <w:p w:rsidR="008D47AF" w:rsidRDefault="008D47AF">
            <w:proofErr w:type="spellStart"/>
            <w:r>
              <w:t>КЕКВ</w:t>
            </w:r>
            <w:proofErr w:type="spellEnd"/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Обсяги бюджетних призначень та/або бюджетних асигнувань за 2015р.</w:t>
            </w:r>
            <w:r w:rsidR="00226A71">
              <w:t>, грн.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 xml:space="preserve">Обсяги </w:t>
            </w:r>
            <w:r>
              <w:t xml:space="preserve">проведених видатків бюджету за </w:t>
            </w:r>
            <w:r>
              <w:t>2015р.</w:t>
            </w:r>
            <w:r w:rsidR="00226A71">
              <w:t>, грн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2111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27883350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27883341,56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2120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9777000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9776909,93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2210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1239000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1239000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2220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6063410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4063404,77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2230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2177000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2176317,66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2240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1926600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1926588,14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2250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31200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31199,20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2271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3710500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3710500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2272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551400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551379,69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2273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1591400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1586261,18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2282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2600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2580,60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2710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306600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306600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2730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10300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10275,74</w:t>
            </w:r>
          </w:p>
        </w:tc>
      </w:tr>
      <w:tr w:rsidR="008D47AF" w:rsidRPr="00226A71" w:rsidTr="008D47AF">
        <w:tc>
          <w:tcPr>
            <w:tcW w:w="3285" w:type="dxa"/>
          </w:tcPr>
          <w:p w:rsidR="008D47AF" w:rsidRPr="00226A71" w:rsidRDefault="008D47AF">
            <w:pPr>
              <w:rPr>
                <w:b/>
              </w:rPr>
            </w:pPr>
            <w:r w:rsidRPr="00226A71">
              <w:rPr>
                <w:b/>
              </w:rPr>
              <w:t>Всього</w:t>
            </w:r>
          </w:p>
        </w:tc>
        <w:tc>
          <w:tcPr>
            <w:tcW w:w="3285" w:type="dxa"/>
          </w:tcPr>
          <w:p w:rsidR="008D47AF" w:rsidRPr="00226A71" w:rsidRDefault="008D47AF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55270360</w:t>
            </w:r>
          </w:p>
        </w:tc>
        <w:tc>
          <w:tcPr>
            <w:tcW w:w="3285" w:type="dxa"/>
          </w:tcPr>
          <w:p w:rsidR="008D47AF" w:rsidRPr="00226A71" w:rsidRDefault="008D47AF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53264358,47</w:t>
            </w:r>
          </w:p>
        </w:tc>
      </w:tr>
      <w:tr w:rsidR="008D47AF" w:rsidTr="00531B2E">
        <w:tc>
          <w:tcPr>
            <w:tcW w:w="9855" w:type="dxa"/>
            <w:gridSpan w:val="3"/>
          </w:tcPr>
          <w:p w:rsidR="008D47AF" w:rsidRDefault="008D47AF" w:rsidP="000E5234">
            <w:pPr>
              <w:jc w:val="center"/>
            </w:pPr>
            <w:r>
              <w:t>Програма «</w:t>
            </w:r>
            <w:proofErr w:type="spellStart"/>
            <w:r>
              <w:t>Здоров</w:t>
            </w:r>
            <w:proofErr w:type="spellEnd"/>
            <w:r>
              <w:rPr>
                <w:lang w:val="en-US"/>
              </w:rPr>
              <w:t>’</w:t>
            </w:r>
            <w:r>
              <w:t>я нації»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2220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80400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80400</w:t>
            </w:r>
          </w:p>
        </w:tc>
      </w:tr>
      <w:tr w:rsidR="008D47AF" w:rsidTr="001102B8">
        <w:tc>
          <w:tcPr>
            <w:tcW w:w="9855" w:type="dxa"/>
            <w:gridSpan w:val="3"/>
          </w:tcPr>
          <w:p w:rsidR="008D47AF" w:rsidRDefault="008D47AF" w:rsidP="00226A71">
            <w:pPr>
              <w:jc w:val="center"/>
            </w:pPr>
            <w:r>
              <w:t>Програма «Бюджет розвитку»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3110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848937</w:t>
            </w:r>
            <w:r w:rsidR="000E5234">
              <w:t>,</w:t>
            </w:r>
            <w:r>
              <w:t>24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848892,57</w:t>
            </w:r>
          </w:p>
        </w:tc>
      </w:tr>
      <w:tr w:rsidR="008D47AF" w:rsidTr="008D47AF">
        <w:tc>
          <w:tcPr>
            <w:tcW w:w="3285" w:type="dxa"/>
          </w:tcPr>
          <w:p w:rsidR="008D47AF" w:rsidRDefault="008D47AF">
            <w:r>
              <w:t>3142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140000</w:t>
            </w:r>
          </w:p>
        </w:tc>
        <w:tc>
          <w:tcPr>
            <w:tcW w:w="3285" w:type="dxa"/>
          </w:tcPr>
          <w:p w:rsidR="008D47AF" w:rsidRDefault="008D47AF" w:rsidP="000E5234">
            <w:pPr>
              <w:jc w:val="center"/>
            </w:pPr>
            <w:r>
              <w:t>137113,50</w:t>
            </w:r>
          </w:p>
        </w:tc>
      </w:tr>
      <w:tr w:rsidR="008D47AF" w:rsidRPr="00226A71" w:rsidTr="008D47AF">
        <w:tc>
          <w:tcPr>
            <w:tcW w:w="3285" w:type="dxa"/>
          </w:tcPr>
          <w:p w:rsidR="008D47AF" w:rsidRPr="00226A71" w:rsidRDefault="008D47AF">
            <w:pPr>
              <w:rPr>
                <w:b/>
              </w:rPr>
            </w:pPr>
            <w:r w:rsidRPr="00226A71">
              <w:rPr>
                <w:b/>
              </w:rPr>
              <w:t>Всього</w:t>
            </w:r>
          </w:p>
        </w:tc>
        <w:tc>
          <w:tcPr>
            <w:tcW w:w="3285" w:type="dxa"/>
          </w:tcPr>
          <w:p w:rsidR="008D47AF" w:rsidRPr="00226A71" w:rsidRDefault="008D47AF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988937,24</w:t>
            </w:r>
          </w:p>
        </w:tc>
        <w:tc>
          <w:tcPr>
            <w:tcW w:w="3285" w:type="dxa"/>
          </w:tcPr>
          <w:p w:rsidR="008D47AF" w:rsidRPr="00226A71" w:rsidRDefault="000E5234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986006,07</w:t>
            </w:r>
          </w:p>
        </w:tc>
      </w:tr>
    </w:tbl>
    <w:p w:rsidR="00306656" w:rsidRDefault="00306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E5234" w:rsidTr="003A611A">
        <w:tc>
          <w:tcPr>
            <w:tcW w:w="3285" w:type="dxa"/>
          </w:tcPr>
          <w:p w:rsidR="000E5234" w:rsidRDefault="000E5234" w:rsidP="003A611A">
            <w:proofErr w:type="spellStart"/>
            <w:r>
              <w:t>КЕКВ</w:t>
            </w:r>
            <w:proofErr w:type="spellEnd"/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 xml:space="preserve">Обсяги бюджетних призначень та/або бюджетних асигнувань за </w:t>
            </w:r>
            <w:r>
              <w:t>2016</w:t>
            </w:r>
            <w:r>
              <w:t>р.</w:t>
            </w:r>
            <w:r w:rsidR="00226A71">
              <w:t>, грн.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 xml:space="preserve">Обсяги проведених видатків бюджету за </w:t>
            </w:r>
            <w:r>
              <w:t>2016</w:t>
            </w:r>
            <w:r>
              <w:t>р.</w:t>
            </w:r>
            <w:r w:rsidR="00226A71">
              <w:t>, грн.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2111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30267515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30267514,48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2120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6546585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6507901,20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2210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844500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844456,72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2220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40488300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4048275,42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2230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1604200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1604199,39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2240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2074223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2074062,50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2271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4005300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4005294,51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2272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476600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476572,49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2273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1873700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1873657,80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2710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423700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423698,81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2730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13600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10063</w:t>
            </w:r>
          </w:p>
        </w:tc>
      </w:tr>
      <w:tr w:rsidR="000E5234" w:rsidRPr="00226A71" w:rsidTr="003A611A">
        <w:tc>
          <w:tcPr>
            <w:tcW w:w="3285" w:type="dxa"/>
          </w:tcPr>
          <w:p w:rsidR="000E5234" w:rsidRPr="00226A71" w:rsidRDefault="000E5234" w:rsidP="003A611A">
            <w:pPr>
              <w:rPr>
                <w:b/>
              </w:rPr>
            </w:pPr>
            <w:r w:rsidRPr="00226A71">
              <w:rPr>
                <w:b/>
              </w:rPr>
              <w:t>Всього</w:t>
            </w:r>
          </w:p>
        </w:tc>
        <w:tc>
          <w:tcPr>
            <w:tcW w:w="3285" w:type="dxa"/>
          </w:tcPr>
          <w:p w:rsidR="000E5234" w:rsidRPr="00226A71" w:rsidRDefault="000E5234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52178223</w:t>
            </w:r>
          </w:p>
        </w:tc>
        <w:tc>
          <w:tcPr>
            <w:tcW w:w="3285" w:type="dxa"/>
          </w:tcPr>
          <w:p w:rsidR="000E5234" w:rsidRPr="00226A71" w:rsidRDefault="000E5234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52135696,32</w:t>
            </w:r>
          </w:p>
        </w:tc>
      </w:tr>
      <w:tr w:rsidR="000E5234" w:rsidTr="003A611A">
        <w:tc>
          <w:tcPr>
            <w:tcW w:w="9855" w:type="dxa"/>
            <w:gridSpan w:val="3"/>
          </w:tcPr>
          <w:p w:rsidR="000E5234" w:rsidRDefault="000E5234" w:rsidP="00226A71">
            <w:pPr>
              <w:jc w:val="center"/>
            </w:pPr>
            <w:r>
              <w:t>Програма «</w:t>
            </w:r>
            <w:r>
              <w:t xml:space="preserve">Майбутнє Вінниччини в збереженні </w:t>
            </w:r>
            <w:proofErr w:type="spellStart"/>
            <w:r>
              <w:t>здоров</w:t>
            </w:r>
            <w:proofErr w:type="spellEnd"/>
            <w:r w:rsidRPr="000E5234">
              <w:rPr>
                <w:lang w:val="ru-RU"/>
              </w:rPr>
              <w:t>’</w:t>
            </w:r>
            <w:r>
              <w:t>я громадян на 2016-2020рр.</w:t>
            </w:r>
            <w:r>
              <w:t>ї»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2220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9108500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9108348,49</w:t>
            </w:r>
          </w:p>
        </w:tc>
      </w:tr>
      <w:tr w:rsidR="000E5234" w:rsidTr="003A611A">
        <w:tc>
          <w:tcPr>
            <w:tcW w:w="9855" w:type="dxa"/>
            <w:gridSpan w:val="3"/>
          </w:tcPr>
          <w:p w:rsidR="000E5234" w:rsidRDefault="000E5234" w:rsidP="00226A71">
            <w:pPr>
              <w:jc w:val="center"/>
            </w:pPr>
            <w:r>
              <w:t>Програма «Бюджет розвитку»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lastRenderedPageBreak/>
              <w:t>3110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5100000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5099999,04</w:t>
            </w:r>
          </w:p>
        </w:tc>
      </w:tr>
      <w:tr w:rsidR="000E5234" w:rsidTr="003A611A">
        <w:tc>
          <w:tcPr>
            <w:tcW w:w="3285" w:type="dxa"/>
          </w:tcPr>
          <w:p w:rsidR="000E5234" w:rsidRDefault="000E5234" w:rsidP="003A611A">
            <w:r>
              <w:t>313</w:t>
            </w:r>
            <w:r>
              <w:t>2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2508967,41</w:t>
            </w:r>
          </w:p>
        </w:tc>
        <w:tc>
          <w:tcPr>
            <w:tcW w:w="3285" w:type="dxa"/>
          </w:tcPr>
          <w:p w:rsidR="000E5234" w:rsidRDefault="000E5234" w:rsidP="000E5234">
            <w:pPr>
              <w:jc w:val="center"/>
            </w:pPr>
            <w:r>
              <w:t>2507308,08</w:t>
            </w:r>
          </w:p>
        </w:tc>
      </w:tr>
      <w:tr w:rsidR="000E5234" w:rsidRPr="00226A71" w:rsidTr="003A611A">
        <w:tc>
          <w:tcPr>
            <w:tcW w:w="3285" w:type="dxa"/>
          </w:tcPr>
          <w:p w:rsidR="000E5234" w:rsidRPr="00226A71" w:rsidRDefault="000E5234" w:rsidP="003A611A">
            <w:pPr>
              <w:rPr>
                <w:b/>
              </w:rPr>
            </w:pPr>
            <w:bookmarkStart w:id="0" w:name="_GoBack"/>
            <w:r w:rsidRPr="00226A71">
              <w:rPr>
                <w:b/>
              </w:rPr>
              <w:t>Всього</w:t>
            </w:r>
          </w:p>
        </w:tc>
        <w:tc>
          <w:tcPr>
            <w:tcW w:w="3285" w:type="dxa"/>
          </w:tcPr>
          <w:p w:rsidR="000E5234" w:rsidRPr="00226A71" w:rsidRDefault="000E5234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7608967,41</w:t>
            </w:r>
          </w:p>
        </w:tc>
        <w:tc>
          <w:tcPr>
            <w:tcW w:w="3285" w:type="dxa"/>
          </w:tcPr>
          <w:p w:rsidR="000E5234" w:rsidRPr="00226A71" w:rsidRDefault="000E5234" w:rsidP="000E5234">
            <w:pPr>
              <w:jc w:val="center"/>
              <w:rPr>
                <w:b/>
              </w:rPr>
            </w:pPr>
            <w:r w:rsidRPr="00226A71">
              <w:rPr>
                <w:b/>
              </w:rPr>
              <w:t>7607307,12</w:t>
            </w:r>
          </w:p>
        </w:tc>
      </w:tr>
      <w:bookmarkEnd w:id="0"/>
    </w:tbl>
    <w:p w:rsidR="000E5234" w:rsidRDefault="000E52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E5234" w:rsidTr="003A611A">
        <w:tc>
          <w:tcPr>
            <w:tcW w:w="3285" w:type="dxa"/>
          </w:tcPr>
          <w:p w:rsidR="000E5234" w:rsidRPr="000E5234" w:rsidRDefault="000E5234" w:rsidP="003A611A">
            <w:pPr>
              <w:rPr>
                <w:rFonts w:cs="Times New Roman"/>
                <w:szCs w:val="28"/>
              </w:rPr>
            </w:pPr>
            <w:proofErr w:type="spellStart"/>
            <w:r w:rsidRPr="000E5234">
              <w:rPr>
                <w:rFonts w:cs="Times New Roman"/>
                <w:szCs w:val="28"/>
              </w:rPr>
              <w:t>КЕКВ</w:t>
            </w:r>
            <w:proofErr w:type="spellEnd"/>
          </w:p>
        </w:tc>
        <w:tc>
          <w:tcPr>
            <w:tcW w:w="3285" w:type="dxa"/>
          </w:tcPr>
          <w:p w:rsidR="000E5234" w:rsidRPr="000E5234" w:rsidRDefault="000E5234" w:rsidP="000E5234">
            <w:pPr>
              <w:jc w:val="center"/>
              <w:rPr>
                <w:rFonts w:cs="Times New Roman"/>
                <w:szCs w:val="28"/>
              </w:rPr>
            </w:pPr>
            <w:r w:rsidRPr="000E5234">
              <w:rPr>
                <w:rFonts w:cs="Times New Roman"/>
                <w:szCs w:val="28"/>
              </w:rPr>
              <w:t>Обсяги бюджетних призначень та/або бюджетних асигнувань за 201</w:t>
            </w:r>
            <w:r w:rsidRPr="000E5234">
              <w:rPr>
                <w:rFonts w:cs="Times New Roman"/>
                <w:szCs w:val="28"/>
              </w:rPr>
              <w:t>7</w:t>
            </w:r>
            <w:r w:rsidRPr="000E5234">
              <w:rPr>
                <w:rFonts w:cs="Times New Roman"/>
                <w:szCs w:val="28"/>
              </w:rPr>
              <w:t>р.</w:t>
            </w:r>
            <w:r w:rsidR="00226A71">
              <w:rPr>
                <w:rFonts w:cs="Times New Roman"/>
                <w:szCs w:val="28"/>
              </w:rPr>
              <w:t>, тис. грн.</w:t>
            </w:r>
          </w:p>
        </w:tc>
        <w:tc>
          <w:tcPr>
            <w:tcW w:w="3285" w:type="dxa"/>
          </w:tcPr>
          <w:p w:rsidR="000E5234" w:rsidRPr="000E5234" w:rsidRDefault="000E5234" w:rsidP="000E5234">
            <w:pPr>
              <w:jc w:val="center"/>
              <w:rPr>
                <w:rFonts w:cs="Times New Roman"/>
                <w:szCs w:val="28"/>
              </w:rPr>
            </w:pPr>
            <w:r w:rsidRPr="000E5234">
              <w:rPr>
                <w:rFonts w:cs="Times New Roman"/>
                <w:szCs w:val="28"/>
              </w:rPr>
              <w:t>Обсяги проведених видатків бюджету за 201</w:t>
            </w:r>
            <w:r w:rsidRPr="000E5234">
              <w:rPr>
                <w:rFonts w:cs="Times New Roman"/>
                <w:szCs w:val="28"/>
              </w:rPr>
              <w:t>7</w:t>
            </w:r>
            <w:r w:rsidRPr="000E5234">
              <w:rPr>
                <w:rFonts w:cs="Times New Roman"/>
                <w:szCs w:val="28"/>
              </w:rPr>
              <w:t>р.</w:t>
            </w:r>
            <w:r w:rsidR="00226A71">
              <w:rPr>
                <w:rFonts w:cs="Times New Roman"/>
                <w:szCs w:val="28"/>
              </w:rPr>
              <w:t>, тис. грн.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2111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51 879,2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51 879,2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2120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11 092,2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11 092,2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2210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1 308,8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1 308,8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2220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11 889,9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11 889,8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2230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2 523,4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2 523,4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2240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3 190,8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3 190,7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2271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4 916,1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4 831,5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2272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398,3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380,3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2273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2 331,9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2 322,3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2710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409,0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409,0</w:t>
            </w:r>
          </w:p>
        </w:tc>
      </w:tr>
      <w:tr w:rsidR="00226A71" w:rsidTr="00212178">
        <w:tc>
          <w:tcPr>
            <w:tcW w:w="3285" w:type="dxa"/>
            <w:vAlign w:val="center"/>
          </w:tcPr>
          <w:p w:rsidR="00226A71" w:rsidRPr="000E5234" w:rsidRDefault="00226A71" w:rsidP="00212178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2730</w:t>
            </w:r>
          </w:p>
        </w:tc>
        <w:tc>
          <w:tcPr>
            <w:tcW w:w="3285" w:type="dxa"/>
            <w:vAlign w:val="center"/>
          </w:tcPr>
          <w:p w:rsidR="00226A71" w:rsidRPr="000E5234" w:rsidRDefault="00226A71" w:rsidP="00212178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7,4</w:t>
            </w:r>
          </w:p>
        </w:tc>
        <w:tc>
          <w:tcPr>
            <w:tcW w:w="3285" w:type="dxa"/>
            <w:vAlign w:val="center"/>
          </w:tcPr>
          <w:p w:rsidR="00226A71" w:rsidRPr="000E5234" w:rsidRDefault="00226A71" w:rsidP="00212178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7,4</w:t>
            </w:r>
          </w:p>
        </w:tc>
      </w:tr>
      <w:tr w:rsidR="00226A71" w:rsidRPr="00226A71" w:rsidTr="0047057C">
        <w:tc>
          <w:tcPr>
            <w:tcW w:w="3285" w:type="dxa"/>
            <w:vAlign w:val="center"/>
          </w:tcPr>
          <w:p w:rsidR="00226A71" w:rsidRPr="00226A71" w:rsidRDefault="00226A71" w:rsidP="00226A71">
            <w:pPr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3285" w:type="dxa"/>
            <w:vAlign w:val="center"/>
          </w:tcPr>
          <w:p w:rsidR="00226A71" w:rsidRPr="00226A71" w:rsidRDefault="00226A71" w:rsidP="000E5234">
            <w:pPr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226A71">
              <w:rPr>
                <w:rFonts w:eastAsia="Times New Roman" w:cs="Times New Roman"/>
                <w:b/>
                <w:szCs w:val="28"/>
                <w:lang w:eastAsia="uk-UA"/>
              </w:rPr>
              <w:t>89947,0</w:t>
            </w:r>
          </w:p>
        </w:tc>
        <w:tc>
          <w:tcPr>
            <w:tcW w:w="3285" w:type="dxa"/>
            <w:vAlign w:val="center"/>
          </w:tcPr>
          <w:p w:rsidR="00226A71" w:rsidRPr="00226A71" w:rsidRDefault="00226A71" w:rsidP="000E5234">
            <w:pPr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226A71">
              <w:rPr>
                <w:rFonts w:eastAsia="Times New Roman" w:cs="Times New Roman"/>
                <w:b/>
                <w:szCs w:val="28"/>
                <w:lang w:eastAsia="uk-UA"/>
              </w:rPr>
              <w:t>89834,6</w:t>
            </w:r>
          </w:p>
        </w:tc>
      </w:tr>
      <w:tr w:rsidR="00226A71" w:rsidTr="00953B80">
        <w:tc>
          <w:tcPr>
            <w:tcW w:w="9855" w:type="dxa"/>
            <w:gridSpan w:val="3"/>
            <w:vAlign w:val="center"/>
          </w:tcPr>
          <w:p w:rsidR="00226A71" w:rsidRPr="000E5234" w:rsidRDefault="00226A71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t>Програма «Бюджет розвитку»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3110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9 839,2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9 838,7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3132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3 772,0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3 768,5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3142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245,0</w:t>
            </w:r>
          </w:p>
        </w:tc>
        <w:tc>
          <w:tcPr>
            <w:tcW w:w="3285" w:type="dxa"/>
            <w:vAlign w:val="center"/>
          </w:tcPr>
          <w:p w:rsidR="000E5234" w:rsidRPr="000E5234" w:rsidRDefault="000E5234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245,0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3A611A">
            <w:pPr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b/>
                <w:bCs/>
                <w:szCs w:val="28"/>
                <w:lang w:eastAsia="uk-UA"/>
              </w:rPr>
              <w:t> </w:t>
            </w:r>
          </w:p>
        </w:tc>
        <w:tc>
          <w:tcPr>
            <w:tcW w:w="3285" w:type="dxa"/>
            <w:vAlign w:val="center"/>
          </w:tcPr>
          <w:p w:rsidR="000E5234" w:rsidRPr="000E5234" w:rsidRDefault="00226A71" w:rsidP="000E523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13856,2</w:t>
            </w:r>
          </w:p>
        </w:tc>
        <w:tc>
          <w:tcPr>
            <w:tcW w:w="3285" w:type="dxa"/>
            <w:vAlign w:val="center"/>
          </w:tcPr>
          <w:p w:rsidR="000E5234" w:rsidRPr="000E5234" w:rsidRDefault="00226A71" w:rsidP="000E523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13852,2</w:t>
            </w:r>
          </w:p>
        </w:tc>
      </w:tr>
      <w:tr w:rsidR="00226A71" w:rsidTr="003A611A">
        <w:tc>
          <w:tcPr>
            <w:tcW w:w="9855" w:type="dxa"/>
            <w:gridSpan w:val="3"/>
          </w:tcPr>
          <w:p w:rsidR="00226A71" w:rsidRDefault="00226A71" w:rsidP="00226A71">
            <w:pPr>
              <w:jc w:val="center"/>
            </w:pPr>
            <w:r>
              <w:t xml:space="preserve">Програма «Майбутнє Вінниччини в збереженні </w:t>
            </w:r>
            <w:proofErr w:type="spellStart"/>
            <w:r>
              <w:t>здоров</w:t>
            </w:r>
            <w:proofErr w:type="spellEnd"/>
            <w:r w:rsidRPr="000E5234">
              <w:rPr>
                <w:lang w:val="ru-RU"/>
              </w:rPr>
              <w:t>’</w:t>
            </w:r>
            <w:r>
              <w:t>я громадян на 2016-2020рр.»</w:t>
            </w:r>
          </w:p>
        </w:tc>
      </w:tr>
      <w:tr w:rsidR="00226A71" w:rsidTr="003A611A">
        <w:tc>
          <w:tcPr>
            <w:tcW w:w="3285" w:type="dxa"/>
          </w:tcPr>
          <w:p w:rsidR="00226A71" w:rsidRDefault="00226A71" w:rsidP="003A611A">
            <w:r>
              <w:t>2220</w:t>
            </w:r>
          </w:p>
        </w:tc>
        <w:tc>
          <w:tcPr>
            <w:tcW w:w="3285" w:type="dxa"/>
          </w:tcPr>
          <w:p w:rsidR="00226A71" w:rsidRDefault="00226A71" w:rsidP="003A611A">
            <w:pPr>
              <w:jc w:val="center"/>
            </w:pPr>
            <w:r>
              <w:t>7500</w:t>
            </w:r>
          </w:p>
        </w:tc>
        <w:tc>
          <w:tcPr>
            <w:tcW w:w="3285" w:type="dxa"/>
          </w:tcPr>
          <w:p w:rsidR="00226A71" w:rsidRDefault="00226A71" w:rsidP="003A611A">
            <w:pPr>
              <w:jc w:val="center"/>
            </w:pPr>
            <w:r>
              <w:t>7500</w:t>
            </w:r>
          </w:p>
        </w:tc>
      </w:tr>
    </w:tbl>
    <w:p w:rsidR="000E5234" w:rsidRDefault="000E5234"/>
    <w:p w:rsidR="000E5234" w:rsidRDefault="000E5234"/>
    <w:p w:rsidR="000E5234" w:rsidRDefault="000E5234"/>
    <w:sectPr w:rsidR="000E5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F"/>
    <w:rsid w:val="000E5234"/>
    <w:rsid w:val="00226A71"/>
    <w:rsid w:val="00306656"/>
    <w:rsid w:val="005D0502"/>
    <w:rsid w:val="006F1A31"/>
    <w:rsid w:val="008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2018-02-28T15:50:00Z</dcterms:created>
  <dcterms:modified xsi:type="dcterms:W3CDTF">2018-02-28T16:15:00Z</dcterms:modified>
</cp:coreProperties>
</file>